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7891" w14:textId="77777777" w:rsidR="00112CDB" w:rsidRDefault="00112CDB">
      <w:pPr>
        <w:rPr>
          <w:rFonts w:ascii="Arial" w:hAnsi="Arial" w:cs="Arial"/>
          <w:b/>
          <w:sz w:val="12"/>
          <w:szCs w:val="12"/>
          <w:lang w:val="en-GB"/>
        </w:rPr>
      </w:pPr>
    </w:p>
    <w:p w14:paraId="5CEB29D1" w14:textId="77777777" w:rsidR="00112CDB" w:rsidRDefault="00112CDB">
      <w:pPr>
        <w:tabs>
          <w:tab w:val="left" w:pos="720"/>
        </w:tabs>
        <w:rPr>
          <w:rFonts w:ascii="Arial" w:hAnsi="Arial" w:cs="Arial"/>
          <w:b/>
          <w:bCs/>
          <w:sz w:val="12"/>
          <w:szCs w:val="12"/>
        </w:rPr>
      </w:pPr>
    </w:p>
    <w:p w14:paraId="44B01A48" w14:textId="77777777" w:rsidR="00112CDB" w:rsidRDefault="00163160">
      <w:pPr>
        <w:autoSpaceDE w:val="0"/>
      </w:pPr>
      <w:r>
        <w:rPr>
          <w:noProof/>
          <w:lang w:eastAsia="de-DE"/>
        </w:rPr>
        <mc:AlternateContent>
          <mc:Choice Requires="wps">
            <w:drawing>
              <wp:anchor distT="0" distB="0" distL="114300" distR="114300" simplePos="0" relativeHeight="251658240" behindDoc="0" locked="0" layoutInCell="1" allowOverlap="1" wp14:anchorId="5832C217" wp14:editId="2E4CD675">
                <wp:simplePos x="0" y="0"/>
                <wp:positionH relativeFrom="column">
                  <wp:posOffset>6629400</wp:posOffset>
                </wp:positionH>
                <wp:positionV relativeFrom="paragraph">
                  <wp:posOffset>-5760</wp:posOffset>
                </wp:positionV>
                <wp:extent cx="0"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0" cy="0"/>
                        </a:xfrm>
                        <a:prstGeom prst="line">
                          <a:avLst/>
                        </a:prstGeom>
                        <a:noFill/>
                        <a:ln w="9360">
                          <a:solidFill>
                            <a:srgbClr val="000000"/>
                          </a:solidFill>
                          <a:prstDash val="solid"/>
                          <a:miter/>
                        </a:ln>
                      </wps:spPr>
                      <wps:bodyPr/>
                    </wps:wsp>
                  </a:graphicData>
                </a:graphic>
              </wp:anchor>
            </w:drawing>
          </mc:Choice>
          <mc:Fallback>
            <w:pict>
              <v:line w14:anchorId="50700803" id="Gerader Verbinde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" strokeweight=".26mm">
                <v:stroke joinstyle="miter"/>
              </v:line>
            </w:pict>
          </mc:Fallback>
        </mc:AlternateContent>
      </w:r>
      <w:r>
        <w:rPr>
          <w:rFonts w:ascii="Arial" w:hAnsi="Arial" w:cs="Arial"/>
          <w:b/>
          <w:bCs/>
          <w:sz w:val="22"/>
          <w:szCs w:val="22"/>
        </w:rPr>
        <w:t xml:space="preserve">1. </w:t>
      </w:r>
      <w:r>
        <w:rPr>
          <w:rFonts w:ascii="Arial" w:hAnsi="Arial" w:cs="Arial"/>
          <w:b/>
          <w:bCs/>
          <w:iCs/>
          <w:color w:val="000000"/>
        </w:rPr>
        <w:t>Substance/preparation and company name</w:t>
      </w:r>
    </w:p>
    <w:p w14:paraId="32ED1074" w14:textId="77777777" w:rsidR="00112CDB" w:rsidRPr="00D12ADB" w:rsidRDefault="00112CDB">
      <w:pPr>
        <w:rPr>
          <w:rFonts w:ascii="Arial" w:hAnsi="Arial" w:cs="Arial"/>
          <w:b/>
          <w:sz w:val="12"/>
          <w:szCs w:val="12"/>
        </w:rPr>
      </w:pPr>
    </w:p>
    <w:p w14:paraId="4B9CF2E1" w14:textId="77777777" w:rsidR="00112CDB" w:rsidRDefault="00112CDB">
      <w:pPr>
        <w:tabs>
          <w:tab w:val="left" w:pos="720"/>
        </w:tabs>
        <w:autoSpaceDE w:val="0"/>
        <w:rPr>
          <w:rFonts w:ascii="Arial" w:hAnsi="Arial" w:cs="Arial"/>
          <w:b/>
          <w:bCs/>
          <w:sz w:val="12"/>
          <w:szCs w:val="12"/>
        </w:rPr>
      </w:pPr>
    </w:p>
    <w:p w14:paraId="5F1E792E" w14:textId="77777777" w:rsidR="00112CDB" w:rsidRPr="00B377BD" w:rsidRDefault="00163160" w:rsidP="00B377BD">
      <w:pPr>
        <w:ind w:firstLine="708"/>
        <w:jc w:val="both"/>
        <w:rPr>
          <w:rFonts w:ascii="Arial" w:hAnsi="Arial" w:cs="Arial"/>
          <w:b/>
          <w:bCs/>
          <w:color w:val="000000"/>
          <w:sz w:val="22"/>
          <w:szCs w:val="22"/>
        </w:rPr>
      </w:pPr>
      <w:r w:rsidRPr="00B377BD">
        <w:rPr>
          <w:rFonts w:ascii="Arial" w:hAnsi="Arial" w:cs="Arial"/>
          <w:b/>
          <w:bCs/>
          <w:color w:val="000000"/>
          <w:sz w:val="22"/>
          <w:szCs w:val="22"/>
        </w:rPr>
        <w:t xml:space="preserve">Products / trade name: </w:t>
      </w:r>
      <w:r w:rsidRPr="00B377BD">
        <w:rPr>
          <w:rFonts w:ascii="Arial" w:hAnsi="Arial" w:cs="Arial"/>
          <w:b/>
          <w:bCs/>
          <w:color w:val="000000"/>
          <w:sz w:val="22"/>
          <w:szCs w:val="22"/>
        </w:rPr>
        <w:tab/>
      </w:r>
      <w:r w:rsidRPr="00B377BD">
        <w:rPr>
          <w:rFonts w:ascii="Arial" w:hAnsi="Arial" w:cs="Arial"/>
          <w:b/>
          <w:bCs/>
          <w:color w:val="000000"/>
          <w:sz w:val="22"/>
          <w:szCs w:val="22"/>
        </w:rPr>
        <w:tab/>
        <w:t>combi-protec</w:t>
      </w:r>
      <w:r w:rsidRPr="00B377BD">
        <w:rPr>
          <w:rFonts w:ascii="Arial" w:hAnsi="Arial" w:cs="Arial"/>
          <w:b/>
          <w:bCs/>
          <w:color w:val="000000"/>
          <w:sz w:val="22"/>
          <w:szCs w:val="22"/>
        </w:rPr>
        <w:tab/>
      </w:r>
    </w:p>
    <w:p w14:paraId="2F1BB294" w14:textId="77777777" w:rsidR="00112CDB" w:rsidRPr="00B377BD" w:rsidRDefault="00163160">
      <w:pPr>
        <w:ind w:left="-708" w:firstLine="705"/>
        <w:jc w:val="both"/>
        <w:rPr>
          <w:rFonts w:ascii="Arial" w:hAnsi="Arial" w:cs="Arial"/>
          <w:b/>
          <w:color w:val="000000"/>
          <w:sz w:val="22"/>
          <w:szCs w:val="22"/>
        </w:rPr>
      </w:pPr>
      <w:r w:rsidRPr="00B377BD">
        <w:rPr>
          <w:rFonts w:ascii="Arial" w:hAnsi="Arial" w:cs="Arial"/>
          <w:b/>
          <w:color w:val="000000"/>
          <w:sz w:val="22"/>
          <w:szCs w:val="22"/>
        </w:rPr>
        <w:tab/>
      </w:r>
      <w:r w:rsidRPr="00B377BD">
        <w:rPr>
          <w:rFonts w:ascii="Arial" w:hAnsi="Arial" w:cs="Arial"/>
          <w:b/>
          <w:color w:val="000000"/>
          <w:sz w:val="22"/>
          <w:szCs w:val="22"/>
        </w:rPr>
        <w:tab/>
        <w:t xml:space="preserve">Registration number </w:t>
      </w:r>
      <w:r w:rsidRPr="00B377BD">
        <w:rPr>
          <w:rFonts w:ascii="Arial" w:hAnsi="Arial" w:cs="Arial"/>
          <w:b/>
          <w:color w:val="000000"/>
          <w:sz w:val="22"/>
          <w:szCs w:val="22"/>
        </w:rPr>
        <w:tab/>
      </w:r>
      <w:r w:rsidRPr="00B377BD">
        <w:rPr>
          <w:rFonts w:ascii="Arial" w:hAnsi="Arial" w:cs="Arial"/>
          <w:b/>
          <w:color w:val="000000"/>
          <w:sz w:val="22"/>
          <w:szCs w:val="22"/>
        </w:rPr>
        <w:tab/>
        <w:t>not applicable</w:t>
      </w:r>
    </w:p>
    <w:p w14:paraId="549E9B93" w14:textId="59B6C6D1" w:rsidR="00112CDB" w:rsidRPr="00B377BD" w:rsidRDefault="00163160">
      <w:pPr>
        <w:ind w:left="-708" w:firstLine="705"/>
        <w:jc w:val="both"/>
        <w:rPr>
          <w:rFonts w:ascii="Arial" w:hAnsi="Arial" w:cs="Arial"/>
          <w:b/>
          <w:color w:val="000000"/>
          <w:sz w:val="22"/>
          <w:szCs w:val="22"/>
        </w:rPr>
      </w:pPr>
      <w:r w:rsidRPr="00B377BD">
        <w:rPr>
          <w:rFonts w:ascii="Arial" w:hAnsi="Arial" w:cs="Arial"/>
          <w:b/>
          <w:color w:val="000000"/>
          <w:sz w:val="22"/>
          <w:szCs w:val="22"/>
        </w:rPr>
        <w:tab/>
      </w:r>
      <w:r w:rsidRPr="00B377BD">
        <w:rPr>
          <w:rFonts w:ascii="Arial" w:hAnsi="Arial" w:cs="Arial"/>
          <w:b/>
          <w:color w:val="000000"/>
          <w:sz w:val="22"/>
          <w:szCs w:val="22"/>
        </w:rPr>
        <w:tab/>
        <w:t xml:space="preserve">Use </w:t>
      </w:r>
      <w:r w:rsidRPr="00B377BD">
        <w:rPr>
          <w:rFonts w:ascii="Arial" w:hAnsi="Arial" w:cs="Arial"/>
          <w:b/>
          <w:color w:val="000000"/>
          <w:sz w:val="22"/>
          <w:szCs w:val="22"/>
        </w:rPr>
        <w:tab/>
      </w:r>
      <w:r w:rsidRPr="00B377BD">
        <w:rPr>
          <w:rFonts w:ascii="Arial" w:hAnsi="Arial" w:cs="Arial"/>
          <w:b/>
          <w:color w:val="000000"/>
          <w:sz w:val="22"/>
          <w:szCs w:val="22"/>
        </w:rPr>
        <w:tab/>
      </w:r>
      <w:r w:rsidRPr="00B377BD">
        <w:rPr>
          <w:rFonts w:ascii="Arial" w:hAnsi="Arial" w:cs="Arial"/>
          <w:b/>
          <w:color w:val="000000"/>
          <w:sz w:val="22"/>
          <w:szCs w:val="22"/>
        </w:rPr>
        <w:tab/>
      </w:r>
      <w:r w:rsidRPr="00B377BD">
        <w:rPr>
          <w:rFonts w:ascii="Arial" w:hAnsi="Arial" w:cs="Arial"/>
          <w:b/>
          <w:color w:val="000000"/>
          <w:sz w:val="22"/>
          <w:szCs w:val="22"/>
        </w:rPr>
        <w:tab/>
      </w:r>
      <w:r w:rsidR="001D0557">
        <w:rPr>
          <w:rFonts w:ascii="Arial" w:hAnsi="Arial" w:cs="Arial"/>
          <w:b/>
          <w:color w:val="000000"/>
          <w:sz w:val="22"/>
          <w:szCs w:val="22"/>
        </w:rPr>
        <w:tab/>
      </w:r>
      <w:r w:rsidR="00AC23BA">
        <w:rPr>
          <w:rFonts w:ascii="Arial" w:hAnsi="Arial" w:cs="Arial"/>
          <w:b/>
          <w:color w:val="000000"/>
          <w:sz w:val="22"/>
          <w:szCs w:val="22"/>
        </w:rPr>
        <w:t>Adjuvant for Pesticides</w:t>
      </w:r>
      <w:r w:rsidRPr="00B377BD">
        <w:rPr>
          <w:rFonts w:ascii="Arial" w:hAnsi="Arial" w:cs="Arial"/>
          <w:b/>
          <w:color w:val="000000"/>
          <w:sz w:val="22"/>
          <w:szCs w:val="22"/>
        </w:rPr>
        <w:tab/>
      </w:r>
    </w:p>
    <w:p w14:paraId="63C33F00" w14:textId="17C85FF6" w:rsidR="00112CDB" w:rsidRPr="00B377BD" w:rsidRDefault="00163160">
      <w:pPr>
        <w:ind w:left="-708" w:firstLine="708"/>
        <w:jc w:val="both"/>
        <w:rPr>
          <w:rFonts w:ascii="Arial" w:hAnsi="Arial" w:cs="Arial"/>
          <w:b/>
          <w:color w:val="000000"/>
          <w:sz w:val="22"/>
          <w:szCs w:val="22"/>
        </w:rPr>
      </w:pPr>
      <w:r w:rsidRPr="00B377BD">
        <w:rPr>
          <w:rFonts w:ascii="Arial" w:hAnsi="Arial" w:cs="Arial"/>
          <w:b/>
          <w:color w:val="000000"/>
          <w:sz w:val="22"/>
          <w:szCs w:val="22"/>
        </w:rPr>
        <w:tab/>
        <w:t xml:space="preserve">Identified use </w:t>
      </w:r>
      <w:r w:rsidRPr="00B377BD">
        <w:rPr>
          <w:rFonts w:ascii="Arial" w:hAnsi="Arial" w:cs="Arial"/>
          <w:b/>
          <w:color w:val="000000"/>
          <w:sz w:val="22"/>
          <w:szCs w:val="22"/>
        </w:rPr>
        <w:tab/>
      </w:r>
      <w:r w:rsidRPr="00B377BD">
        <w:rPr>
          <w:rFonts w:ascii="Arial" w:hAnsi="Arial" w:cs="Arial"/>
          <w:b/>
          <w:color w:val="000000"/>
          <w:sz w:val="22"/>
          <w:szCs w:val="22"/>
        </w:rPr>
        <w:tab/>
      </w:r>
      <w:r w:rsidR="001D0557">
        <w:rPr>
          <w:rFonts w:ascii="Arial" w:hAnsi="Arial" w:cs="Arial"/>
          <w:b/>
          <w:color w:val="000000"/>
          <w:sz w:val="22"/>
          <w:szCs w:val="22"/>
        </w:rPr>
        <w:tab/>
      </w:r>
      <w:r w:rsidRPr="00B377BD">
        <w:rPr>
          <w:rFonts w:ascii="Arial" w:hAnsi="Arial" w:cs="Arial"/>
          <w:b/>
          <w:color w:val="000000"/>
          <w:sz w:val="22"/>
          <w:szCs w:val="22"/>
        </w:rPr>
        <w:t>none</w:t>
      </w:r>
    </w:p>
    <w:p w14:paraId="5454D2B8" w14:textId="77777777" w:rsidR="00112CDB" w:rsidRPr="00B377BD" w:rsidRDefault="00163160">
      <w:pPr>
        <w:ind w:left="-708" w:firstLine="708"/>
        <w:jc w:val="both"/>
        <w:rPr>
          <w:rFonts w:ascii="Arial" w:hAnsi="Arial" w:cs="Arial"/>
          <w:b/>
          <w:color w:val="000000"/>
          <w:sz w:val="22"/>
          <w:szCs w:val="22"/>
        </w:rPr>
      </w:pPr>
      <w:r w:rsidRPr="00B377BD">
        <w:rPr>
          <w:rFonts w:ascii="Arial" w:hAnsi="Arial" w:cs="Arial"/>
          <w:b/>
          <w:color w:val="000000"/>
          <w:sz w:val="22"/>
          <w:szCs w:val="22"/>
        </w:rPr>
        <w:tab/>
      </w:r>
    </w:p>
    <w:p w14:paraId="5524B003" w14:textId="77777777" w:rsidR="00112CDB" w:rsidRPr="00B377BD" w:rsidRDefault="00163160">
      <w:pPr>
        <w:ind w:left="-708" w:firstLine="708"/>
        <w:jc w:val="both"/>
        <w:rPr>
          <w:rFonts w:ascii="Arial" w:hAnsi="Arial" w:cs="Arial"/>
          <w:b/>
          <w:color w:val="000000"/>
        </w:rPr>
      </w:pPr>
      <w:r w:rsidRPr="00B377BD">
        <w:rPr>
          <w:rFonts w:ascii="Arial" w:hAnsi="Arial" w:cs="Arial"/>
          <w:b/>
          <w:color w:val="000000"/>
        </w:rPr>
        <w:tab/>
      </w:r>
      <w:r w:rsidRPr="00B377BD">
        <w:rPr>
          <w:rFonts w:ascii="Arial" w:hAnsi="Arial" w:cs="Arial"/>
          <w:color w:val="000000"/>
        </w:rPr>
        <w:t xml:space="preserve">Index No : </w:t>
      </w:r>
      <w:r w:rsidRPr="00B377BD">
        <w:rPr>
          <w:rFonts w:ascii="Arial" w:hAnsi="Arial" w:cs="Arial"/>
          <w:color w:val="000000"/>
        </w:rPr>
        <w:tab/>
      </w:r>
      <w:r w:rsidRPr="00B377BD">
        <w:rPr>
          <w:rFonts w:ascii="Arial" w:hAnsi="Arial" w:cs="Arial"/>
          <w:color w:val="000000"/>
        </w:rPr>
        <w:tab/>
      </w:r>
      <w:r w:rsidRPr="00B377BD">
        <w:rPr>
          <w:rFonts w:ascii="Arial" w:hAnsi="Arial" w:cs="Arial"/>
          <w:color w:val="000000"/>
        </w:rPr>
        <w:tab/>
      </w:r>
      <w:r w:rsidRPr="00B377BD">
        <w:rPr>
          <w:rFonts w:ascii="Arial" w:hAnsi="Arial" w:cs="Arial"/>
          <w:color w:val="000000"/>
        </w:rPr>
        <w:tab/>
        <w:t>not applicable</w:t>
      </w:r>
    </w:p>
    <w:p w14:paraId="7B8154C1" w14:textId="0A397193" w:rsidR="00112CDB" w:rsidRPr="00B377BD" w:rsidRDefault="00163160">
      <w:pPr>
        <w:ind w:left="-708" w:firstLine="708"/>
        <w:jc w:val="both"/>
        <w:rPr>
          <w:rFonts w:ascii="Arial" w:hAnsi="Arial" w:cs="Arial"/>
          <w:color w:val="000000"/>
        </w:rPr>
      </w:pPr>
      <w:r w:rsidRPr="00B377BD">
        <w:rPr>
          <w:rFonts w:ascii="Arial" w:hAnsi="Arial" w:cs="Arial"/>
          <w:color w:val="000000"/>
        </w:rPr>
        <w:tab/>
        <w:t xml:space="preserve">CLP reference number : </w:t>
      </w:r>
      <w:r w:rsidRPr="00B377BD">
        <w:rPr>
          <w:rFonts w:ascii="Arial" w:hAnsi="Arial" w:cs="Arial"/>
          <w:color w:val="000000"/>
        </w:rPr>
        <w:tab/>
      </w:r>
      <w:r w:rsidRPr="00B377BD">
        <w:rPr>
          <w:rFonts w:ascii="Arial" w:hAnsi="Arial" w:cs="Arial"/>
          <w:color w:val="000000"/>
        </w:rPr>
        <w:tab/>
        <w:t>not applicable</w:t>
      </w:r>
    </w:p>
    <w:p w14:paraId="2B9D5F02" w14:textId="77777777" w:rsidR="00112CDB" w:rsidRPr="00B377BD" w:rsidRDefault="00163160">
      <w:pPr>
        <w:ind w:left="-708" w:firstLine="708"/>
        <w:jc w:val="both"/>
        <w:rPr>
          <w:rFonts w:ascii="Arial" w:hAnsi="Arial" w:cs="Arial"/>
          <w:color w:val="000000"/>
        </w:rPr>
      </w:pPr>
      <w:r w:rsidRPr="00B377BD">
        <w:rPr>
          <w:rFonts w:ascii="Arial" w:hAnsi="Arial" w:cs="Arial"/>
          <w:color w:val="000000"/>
        </w:rPr>
        <w:tab/>
        <w:t xml:space="preserve">EC No : </w:t>
      </w:r>
      <w:r w:rsidRPr="00B377BD">
        <w:rPr>
          <w:rFonts w:ascii="Arial" w:hAnsi="Arial" w:cs="Arial"/>
          <w:color w:val="000000"/>
        </w:rPr>
        <w:tab/>
      </w:r>
      <w:r w:rsidRPr="00B377BD">
        <w:rPr>
          <w:rFonts w:ascii="Arial" w:hAnsi="Arial" w:cs="Arial"/>
          <w:color w:val="000000"/>
        </w:rPr>
        <w:tab/>
      </w:r>
      <w:r w:rsidRPr="00B377BD">
        <w:rPr>
          <w:rFonts w:ascii="Arial" w:hAnsi="Arial" w:cs="Arial"/>
          <w:color w:val="000000"/>
        </w:rPr>
        <w:tab/>
      </w:r>
      <w:r w:rsidRPr="00B377BD">
        <w:rPr>
          <w:rFonts w:ascii="Arial" w:hAnsi="Arial" w:cs="Arial"/>
          <w:color w:val="000000"/>
        </w:rPr>
        <w:tab/>
        <w:t>not applicable</w:t>
      </w:r>
    </w:p>
    <w:p w14:paraId="4F52A2F9" w14:textId="58C6CE8C" w:rsidR="00112CDB" w:rsidRPr="00B377BD" w:rsidRDefault="00163160">
      <w:pPr>
        <w:ind w:left="-708" w:firstLine="708"/>
        <w:jc w:val="both"/>
        <w:rPr>
          <w:rFonts w:ascii="Arial" w:hAnsi="Arial" w:cs="Arial"/>
          <w:color w:val="000000"/>
        </w:rPr>
      </w:pPr>
      <w:r w:rsidRPr="00B377BD">
        <w:rPr>
          <w:rFonts w:ascii="Arial" w:hAnsi="Arial" w:cs="Arial"/>
          <w:color w:val="000000"/>
        </w:rPr>
        <w:tab/>
        <w:t xml:space="preserve">REACH registration number : </w:t>
      </w:r>
      <w:r w:rsidRPr="00B377BD">
        <w:rPr>
          <w:rFonts w:ascii="Arial" w:hAnsi="Arial" w:cs="Arial"/>
          <w:color w:val="000000"/>
        </w:rPr>
        <w:tab/>
        <w:t>not applicable</w:t>
      </w:r>
    </w:p>
    <w:p w14:paraId="3042FCBB" w14:textId="77777777" w:rsidR="00112CDB" w:rsidRPr="00B377BD" w:rsidRDefault="00163160">
      <w:pPr>
        <w:ind w:left="-708" w:firstLine="708"/>
        <w:jc w:val="both"/>
        <w:rPr>
          <w:rFonts w:ascii="Arial" w:hAnsi="Arial" w:cs="Arial"/>
          <w:color w:val="000000"/>
        </w:rPr>
      </w:pPr>
      <w:r w:rsidRPr="00B377BD">
        <w:rPr>
          <w:rFonts w:ascii="Arial" w:hAnsi="Arial" w:cs="Arial"/>
          <w:color w:val="000000"/>
        </w:rPr>
        <w:tab/>
        <w:t xml:space="preserve">CAS No : </w:t>
      </w:r>
      <w:r w:rsidRPr="00B377BD">
        <w:rPr>
          <w:rFonts w:ascii="Arial" w:hAnsi="Arial" w:cs="Arial"/>
          <w:color w:val="000000"/>
        </w:rPr>
        <w:tab/>
      </w:r>
      <w:r w:rsidRPr="00B377BD">
        <w:rPr>
          <w:rFonts w:ascii="Arial" w:hAnsi="Arial" w:cs="Arial"/>
          <w:color w:val="000000"/>
        </w:rPr>
        <w:tab/>
      </w:r>
      <w:r w:rsidRPr="00B377BD">
        <w:rPr>
          <w:rFonts w:ascii="Arial" w:hAnsi="Arial" w:cs="Arial"/>
          <w:color w:val="000000"/>
        </w:rPr>
        <w:tab/>
      </w:r>
      <w:r w:rsidRPr="00B377BD">
        <w:rPr>
          <w:rFonts w:ascii="Arial" w:hAnsi="Arial" w:cs="Arial"/>
          <w:color w:val="000000"/>
        </w:rPr>
        <w:tab/>
        <w:t>not applicable</w:t>
      </w:r>
    </w:p>
    <w:p w14:paraId="14E65659" w14:textId="77777777" w:rsidR="00112CDB" w:rsidRPr="00B377BD" w:rsidRDefault="00112CDB">
      <w:pPr>
        <w:autoSpaceDE w:val="0"/>
        <w:ind w:left="-708"/>
        <w:rPr>
          <w:rFonts w:ascii="Arial" w:hAnsi="Arial" w:cs="Arial"/>
          <w:b/>
          <w:color w:val="000000"/>
          <w:sz w:val="12"/>
          <w:szCs w:val="12"/>
        </w:rPr>
      </w:pPr>
    </w:p>
    <w:p w14:paraId="638B4196" w14:textId="77777777" w:rsidR="00112CDB" w:rsidRDefault="00163160">
      <w:pPr>
        <w:ind w:firstLine="708"/>
        <w:jc w:val="both"/>
        <w:rPr>
          <w:rFonts w:ascii="Arial" w:hAnsi="Arial" w:cs="Arial"/>
          <w:b/>
          <w:sz w:val="22"/>
          <w:szCs w:val="22"/>
        </w:rPr>
      </w:pPr>
      <w:r>
        <w:rPr>
          <w:rFonts w:ascii="Arial" w:hAnsi="Arial" w:cs="Arial"/>
          <w:b/>
          <w:sz w:val="22"/>
          <w:szCs w:val="22"/>
        </w:rPr>
        <w:t>Supplier (manufacturer):</w:t>
      </w:r>
    </w:p>
    <w:p w14:paraId="70600C9A" w14:textId="77777777" w:rsidR="00112CDB" w:rsidRDefault="00163160">
      <w:pPr>
        <w:jc w:val="both"/>
        <w:rPr>
          <w:rFonts w:ascii="Arial" w:hAnsi="Arial" w:cs="Arial"/>
          <w:b/>
          <w:sz w:val="22"/>
          <w:szCs w:val="22"/>
        </w:rPr>
      </w:pPr>
      <w:r>
        <w:rPr>
          <w:rFonts w:ascii="Arial" w:hAnsi="Arial" w:cs="Arial"/>
          <w:b/>
          <w:sz w:val="22"/>
          <w:szCs w:val="22"/>
        </w:rPr>
        <w:tab/>
      </w:r>
      <w:r>
        <w:rPr>
          <w:rFonts w:ascii="Arial" w:hAnsi="Arial" w:cs="Arial"/>
          <w:sz w:val="22"/>
          <w:szCs w:val="22"/>
        </w:rPr>
        <w:t>dedetec</w:t>
      </w:r>
    </w:p>
    <w:p w14:paraId="2FD06C7A" w14:textId="77777777" w:rsidR="00112CDB" w:rsidRDefault="00163160">
      <w:pPr>
        <w:jc w:val="both"/>
        <w:rPr>
          <w:rFonts w:ascii="Arial" w:hAnsi="Arial" w:cs="Arial"/>
          <w:sz w:val="22"/>
          <w:szCs w:val="22"/>
        </w:rPr>
      </w:pPr>
      <w:r>
        <w:rPr>
          <w:rFonts w:ascii="Arial" w:hAnsi="Arial" w:cs="Arial"/>
          <w:sz w:val="22"/>
          <w:szCs w:val="22"/>
        </w:rPr>
        <w:tab/>
        <w:t>Richard Kuenzerstrasse 3</w:t>
      </w:r>
    </w:p>
    <w:p w14:paraId="69DE59F6" w14:textId="77777777" w:rsidR="00112CDB" w:rsidRPr="00246E1F" w:rsidRDefault="00163160">
      <w:pPr>
        <w:jc w:val="both"/>
        <w:rPr>
          <w:rFonts w:ascii="Arial" w:hAnsi="Arial" w:cs="Arial"/>
          <w:sz w:val="22"/>
          <w:szCs w:val="22"/>
          <w:lang w:val="de-DE"/>
        </w:rPr>
      </w:pPr>
      <w:r>
        <w:rPr>
          <w:rFonts w:ascii="Arial" w:hAnsi="Arial" w:cs="Arial"/>
          <w:sz w:val="22"/>
          <w:szCs w:val="22"/>
        </w:rPr>
        <w:tab/>
      </w:r>
      <w:r w:rsidRPr="00246E1F">
        <w:rPr>
          <w:rFonts w:ascii="Arial" w:hAnsi="Arial" w:cs="Arial"/>
          <w:sz w:val="22"/>
          <w:szCs w:val="22"/>
          <w:lang w:val="de-DE"/>
        </w:rPr>
        <w:t>79102 Freiburg</w:t>
      </w:r>
    </w:p>
    <w:p w14:paraId="122E23D0" w14:textId="77777777" w:rsidR="00112CDB" w:rsidRPr="00246E1F" w:rsidRDefault="00163160">
      <w:pPr>
        <w:jc w:val="both"/>
        <w:rPr>
          <w:rFonts w:ascii="Arial" w:hAnsi="Arial" w:cs="Arial"/>
          <w:sz w:val="22"/>
          <w:szCs w:val="22"/>
          <w:lang w:val="de-DE"/>
        </w:rPr>
      </w:pPr>
      <w:r w:rsidRPr="00246E1F">
        <w:rPr>
          <w:rFonts w:ascii="Arial" w:hAnsi="Arial" w:cs="Arial"/>
          <w:sz w:val="22"/>
          <w:szCs w:val="22"/>
          <w:lang w:val="de-DE"/>
        </w:rPr>
        <w:tab/>
        <w:t>Germany</w:t>
      </w:r>
    </w:p>
    <w:p w14:paraId="0F209631" w14:textId="77777777" w:rsidR="00112CDB" w:rsidRPr="00246E1F" w:rsidRDefault="00163160">
      <w:pPr>
        <w:jc w:val="both"/>
        <w:rPr>
          <w:rFonts w:ascii="Arial" w:hAnsi="Arial" w:cs="Arial"/>
          <w:sz w:val="22"/>
          <w:szCs w:val="22"/>
          <w:lang w:val="de-DE"/>
        </w:rPr>
      </w:pPr>
      <w:r w:rsidRPr="00246E1F">
        <w:rPr>
          <w:rFonts w:ascii="Arial" w:hAnsi="Arial" w:cs="Arial"/>
          <w:sz w:val="22"/>
          <w:szCs w:val="22"/>
          <w:lang w:val="de-DE"/>
        </w:rPr>
        <w:tab/>
        <w:t>Tel.: +49(0)7613841401</w:t>
      </w:r>
    </w:p>
    <w:p w14:paraId="702E8F0B" w14:textId="53F62334" w:rsidR="00112CDB" w:rsidRPr="00246E1F" w:rsidRDefault="00163160">
      <w:pPr>
        <w:jc w:val="both"/>
        <w:rPr>
          <w:rFonts w:ascii="Arial" w:hAnsi="Arial" w:cs="Arial"/>
          <w:sz w:val="22"/>
          <w:szCs w:val="22"/>
          <w:lang w:val="de-DE"/>
        </w:rPr>
      </w:pPr>
      <w:r w:rsidRPr="00246E1F">
        <w:rPr>
          <w:rFonts w:ascii="Arial" w:hAnsi="Arial" w:cs="Arial"/>
          <w:sz w:val="22"/>
          <w:szCs w:val="22"/>
          <w:lang w:val="de-DE"/>
        </w:rPr>
        <w:tab/>
      </w:r>
    </w:p>
    <w:p w14:paraId="3FDE9A47" w14:textId="1B531A21" w:rsidR="00B377BD" w:rsidRPr="002167FF" w:rsidRDefault="00B377BD" w:rsidP="00B377BD">
      <w:pPr>
        <w:ind w:firstLine="708"/>
        <w:jc w:val="both"/>
        <w:rPr>
          <w:rFonts w:ascii="Arial" w:hAnsi="Arial" w:cs="Arial"/>
          <w:b/>
          <w:sz w:val="22"/>
          <w:szCs w:val="22"/>
          <w:lang w:val="en-US"/>
        </w:rPr>
      </w:pPr>
      <w:r w:rsidRPr="002167FF">
        <w:rPr>
          <w:rFonts w:ascii="Arial" w:hAnsi="Arial" w:cs="Arial"/>
          <w:b/>
          <w:sz w:val="22"/>
          <w:szCs w:val="22"/>
          <w:lang w:val="en-US"/>
        </w:rPr>
        <w:t xml:space="preserve">Sales </w:t>
      </w:r>
      <w:r w:rsidR="002167FF" w:rsidRPr="002167FF">
        <w:rPr>
          <w:rFonts w:ascii="Arial" w:hAnsi="Arial" w:cs="Arial"/>
          <w:b/>
          <w:sz w:val="22"/>
          <w:szCs w:val="22"/>
          <w:lang w:val="en-US"/>
        </w:rPr>
        <w:t>Hungary</w:t>
      </w:r>
    </w:p>
    <w:p w14:paraId="5000CDD2" w14:textId="77777777" w:rsidR="002167FF" w:rsidRPr="002167FF" w:rsidRDefault="00B377BD" w:rsidP="002167FF">
      <w:pPr>
        <w:jc w:val="both"/>
        <w:rPr>
          <w:rFonts w:ascii="Arial" w:hAnsi="Arial" w:cs="Arial"/>
          <w:sz w:val="22"/>
          <w:szCs w:val="22"/>
          <w:lang w:val="en-US"/>
        </w:rPr>
      </w:pPr>
      <w:r w:rsidRPr="00246E1F">
        <w:rPr>
          <w:rFonts w:ascii="Arial" w:hAnsi="Arial" w:cs="Arial"/>
          <w:b/>
          <w:sz w:val="22"/>
          <w:szCs w:val="22"/>
          <w:lang w:val="de-DE"/>
        </w:rPr>
        <w:tab/>
      </w:r>
      <w:r w:rsidR="002167FF" w:rsidRPr="002167FF">
        <w:rPr>
          <w:rFonts w:ascii="Arial" w:hAnsi="Arial" w:cs="Arial"/>
          <w:sz w:val="22"/>
          <w:szCs w:val="22"/>
          <w:lang w:val="en-US"/>
        </w:rPr>
        <w:t>Sumi Agro Hungary Kft.</w:t>
      </w:r>
    </w:p>
    <w:p w14:paraId="49E4DCF6" w14:textId="2268BFA7" w:rsidR="002167FF" w:rsidRPr="002167FF" w:rsidRDefault="002167FF" w:rsidP="002167FF">
      <w:pPr>
        <w:ind w:firstLine="708"/>
        <w:jc w:val="both"/>
        <w:rPr>
          <w:rFonts w:ascii="Arial" w:hAnsi="Arial" w:cs="Arial"/>
          <w:sz w:val="22"/>
          <w:szCs w:val="22"/>
          <w:lang w:val="en-US"/>
        </w:rPr>
      </w:pPr>
      <w:r>
        <w:rPr>
          <w:rFonts w:ascii="Arial" w:hAnsi="Arial" w:cs="Arial"/>
          <w:sz w:val="22"/>
          <w:szCs w:val="22"/>
          <w:lang w:val="en-US"/>
        </w:rPr>
        <w:t xml:space="preserve">1016 </w:t>
      </w:r>
      <w:r w:rsidRPr="002167FF">
        <w:rPr>
          <w:rFonts w:ascii="Arial" w:hAnsi="Arial" w:cs="Arial"/>
          <w:sz w:val="22"/>
          <w:szCs w:val="22"/>
          <w:lang w:val="en-US"/>
        </w:rPr>
        <w:t>Budapest, Zsolt utca 4.</w:t>
      </w:r>
    </w:p>
    <w:p w14:paraId="6BFDA3E1" w14:textId="77777777" w:rsidR="002167FF" w:rsidRPr="002167FF" w:rsidRDefault="002167FF" w:rsidP="002167FF">
      <w:pPr>
        <w:ind w:firstLine="708"/>
        <w:jc w:val="both"/>
        <w:rPr>
          <w:rFonts w:ascii="Arial" w:hAnsi="Arial" w:cs="Arial"/>
          <w:sz w:val="22"/>
          <w:szCs w:val="22"/>
          <w:lang w:val="en-US"/>
        </w:rPr>
      </w:pPr>
      <w:r w:rsidRPr="002167FF">
        <w:rPr>
          <w:rFonts w:ascii="Arial" w:hAnsi="Arial" w:cs="Arial"/>
          <w:sz w:val="22"/>
          <w:szCs w:val="22"/>
          <w:lang w:val="en-US"/>
        </w:rPr>
        <w:t>HUNGARY</w:t>
      </w:r>
    </w:p>
    <w:p w14:paraId="6F121E9D" w14:textId="4534EE57" w:rsidR="00246E1F" w:rsidRPr="002167FF" w:rsidRDefault="00967A3C" w:rsidP="002167FF">
      <w:pPr>
        <w:ind w:firstLine="708"/>
        <w:jc w:val="both"/>
        <w:rPr>
          <w:rFonts w:ascii="Arial" w:hAnsi="Arial" w:cs="Arial"/>
          <w:color w:val="000000"/>
          <w:sz w:val="22"/>
          <w:szCs w:val="22"/>
          <w:lang w:val="en-US" w:eastAsia="nl-NL"/>
        </w:rPr>
      </w:pPr>
      <w:r w:rsidRPr="002167FF">
        <w:rPr>
          <w:rFonts w:ascii="Arial" w:hAnsi="Arial" w:cs="Arial"/>
          <w:color w:val="000000"/>
          <w:sz w:val="22"/>
          <w:szCs w:val="22"/>
          <w:lang w:val="en-US" w:eastAsia="nl-NL"/>
        </w:rPr>
        <w:t>T</w:t>
      </w:r>
      <w:r w:rsidR="00246E1F" w:rsidRPr="002167FF">
        <w:rPr>
          <w:rFonts w:ascii="Arial" w:hAnsi="Arial" w:cs="Arial"/>
          <w:color w:val="000000"/>
          <w:sz w:val="22"/>
          <w:szCs w:val="22"/>
          <w:lang w:val="en-US" w:eastAsia="nl-NL"/>
        </w:rPr>
        <w:t xml:space="preserve">el: </w:t>
      </w:r>
      <w:r w:rsidR="002167FF">
        <w:rPr>
          <w:rFonts w:ascii="Arial" w:hAnsi="Arial" w:cs="Arial"/>
          <w:color w:val="000000"/>
          <w:sz w:val="22"/>
          <w:szCs w:val="22"/>
          <w:lang w:val="en-US" w:eastAsia="nl-NL"/>
        </w:rPr>
        <w:t xml:space="preserve">+36 </w:t>
      </w:r>
      <w:r w:rsidR="002167FF" w:rsidRPr="002167FF">
        <w:rPr>
          <w:rFonts w:ascii="Arial" w:hAnsi="Arial" w:cs="Arial"/>
          <w:color w:val="000000"/>
          <w:sz w:val="22"/>
          <w:szCs w:val="22"/>
          <w:lang w:val="en-US" w:eastAsia="nl-NL"/>
        </w:rPr>
        <w:t>0612146441</w:t>
      </w:r>
    </w:p>
    <w:p w14:paraId="35E7A022" w14:textId="1DC9FF2C" w:rsidR="00246E1F" w:rsidRPr="00246E1F" w:rsidRDefault="002167FF" w:rsidP="00246E1F">
      <w:pPr>
        <w:ind w:firstLine="708"/>
        <w:jc w:val="both"/>
        <w:rPr>
          <w:rFonts w:ascii="Arial" w:hAnsi="Arial" w:cs="Arial"/>
          <w:sz w:val="22"/>
          <w:szCs w:val="22"/>
          <w:lang w:val="de-DE"/>
        </w:rPr>
      </w:pPr>
      <w:r w:rsidRPr="002167FF">
        <w:rPr>
          <w:rFonts w:ascii="Arial" w:hAnsi="Arial" w:cs="Arial"/>
          <w:sz w:val="22"/>
          <w:szCs w:val="22"/>
          <w:lang w:val="fr-FR" w:eastAsia="nl-NL"/>
        </w:rPr>
        <w:t>www.sumiagro.hu</w:t>
      </w:r>
    </w:p>
    <w:p w14:paraId="31FEA93B" w14:textId="77777777" w:rsidR="00112CDB" w:rsidRPr="00246E1F" w:rsidRDefault="00112CDB">
      <w:pPr>
        <w:jc w:val="both"/>
        <w:rPr>
          <w:rFonts w:ascii="Arial" w:hAnsi="Arial" w:cs="Arial"/>
          <w:sz w:val="12"/>
          <w:szCs w:val="12"/>
          <w:lang w:val="de-DE"/>
        </w:rPr>
      </w:pPr>
    </w:p>
    <w:p w14:paraId="11AF0185" w14:textId="02363741" w:rsidR="00112CDB" w:rsidRPr="00042969" w:rsidRDefault="00163160">
      <w:pPr>
        <w:jc w:val="both"/>
      </w:pPr>
      <w:r w:rsidRPr="002167FF">
        <w:rPr>
          <w:rFonts w:ascii="Arial" w:hAnsi="Arial" w:cs="Arial"/>
          <w:b/>
          <w:sz w:val="22"/>
          <w:szCs w:val="22"/>
          <w:lang w:val="en-US"/>
        </w:rPr>
        <w:tab/>
      </w:r>
      <w:r>
        <w:rPr>
          <w:rFonts w:ascii="Arial" w:hAnsi="Arial" w:cs="Arial"/>
          <w:b/>
          <w:sz w:val="22"/>
          <w:szCs w:val="22"/>
          <w:lang w:val="fr-FR"/>
        </w:rPr>
        <w:t>Email (expert person ):</w:t>
      </w:r>
    </w:p>
    <w:p w14:paraId="01DA10EE" w14:textId="77777777" w:rsidR="00112CDB" w:rsidRDefault="00163160">
      <w:pPr>
        <w:jc w:val="both"/>
        <w:rPr>
          <w:rFonts w:ascii="Arial" w:hAnsi="Arial" w:cs="Arial"/>
          <w:b/>
          <w:sz w:val="22"/>
          <w:szCs w:val="22"/>
          <w:lang w:val="fr-FR"/>
        </w:rPr>
      </w:pPr>
      <w:r>
        <w:rPr>
          <w:rFonts w:ascii="Arial" w:hAnsi="Arial" w:cs="Arial"/>
          <w:b/>
          <w:sz w:val="22"/>
          <w:szCs w:val="22"/>
          <w:lang w:val="fr-FR"/>
        </w:rPr>
        <w:tab/>
      </w:r>
      <w:r>
        <w:rPr>
          <w:rFonts w:ascii="Arial" w:hAnsi="Arial" w:cs="Arial"/>
          <w:sz w:val="22"/>
          <w:szCs w:val="22"/>
          <w:lang w:val="fr-FR"/>
        </w:rPr>
        <w:t>uwe.dederichs@dedetec.de</w:t>
      </w:r>
    </w:p>
    <w:p w14:paraId="25C8241F" w14:textId="77777777" w:rsidR="00112CDB" w:rsidRDefault="00112CDB">
      <w:pPr>
        <w:jc w:val="both"/>
        <w:rPr>
          <w:rFonts w:ascii="Arial" w:hAnsi="Arial" w:cs="Arial"/>
          <w:b/>
          <w:sz w:val="12"/>
          <w:szCs w:val="12"/>
          <w:lang w:val="fr-FR"/>
        </w:rPr>
      </w:pPr>
    </w:p>
    <w:p w14:paraId="0A1E92CF" w14:textId="77777777" w:rsidR="00112CDB" w:rsidRDefault="00163160">
      <w:pPr>
        <w:rPr>
          <w:rFonts w:ascii="Arial" w:hAnsi="Arial" w:cs="Arial"/>
          <w:b/>
          <w:sz w:val="22"/>
          <w:szCs w:val="22"/>
          <w:lang w:val="fr-FR"/>
        </w:rPr>
      </w:pPr>
      <w:r>
        <w:rPr>
          <w:rFonts w:ascii="Arial" w:hAnsi="Arial" w:cs="Arial"/>
          <w:b/>
          <w:sz w:val="22"/>
          <w:szCs w:val="22"/>
          <w:lang w:val="fr-FR"/>
        </w:rPr>
        <w:tab/>
        <w:t>contact person for Information :</w:t>
      </w:r>
    </w:p>
    <w:p w14:paraId="51F2B5A3" w14:textId="77777777" w:rsidR="00112CDB" w:rsidRDefault="00163160">
      <w:pPr>
        <w:rPr>
          <w:rFonts w:ascii="Arial" w:hAnsi="Arial" w:cs="Arial"/>
          <w:b/>
          <w:sz w:val="22"/>
          <w:szCs w:val="22"/>
          <w:lang w:val="fr-FR"/>
        </w:rPr>
      </w:pPr>
      <w:r>
        <w:rPr>
          <w:rFonts w:ascii="Arial" w:hAnsi="Arial" w:cs="Arial"/>
          <w:b/>
          <w:sz w:val="22"/>
          <w:szCs w:val="22"/>
          <w:lang w:val="fr-FR"/>
        </w:rPr>
        <w:tab/>
      </w:r>
      <w:r>
        <w:rPr>
          <w:rFonts w:ascii="Arial" w:hAnsi="Arial" w:cs="Arial"/>
          <w:sz w:val="22"/>
          <w:szCs w:val="22"/>
          <w:lang w:val="fr-FR"/>
        </w:rPr>
        <w:t>Uwe Dederichs</w:t>
      </w:r>
    </w:p>
    <w:p w14:paraId="672F0F05" w14:textId="77777777" w:rsidR="00112CDB" w:rsidRPr="001D0557" w:rsidRDefault="00163160">
      <w:pPr>
        <w:jc w:val="both"/>
        <w:rPr>
          <w:rFonts w:ascii="Arial" w:hAnsi="Arial" w:cs="Arial"/>
          <w:sz w:val="22"/>
          <w:szCs w:val="22"/>
          <w:lang w:val="de-DE"/>
        </w:rPr>
      </w:pPr>
      <w:r w:rsidRPr="00042969">
        <w:rPr>
          <w:rFonts w:ascii="Arial" w:hAnsi="Arial" w:cs="Arial"/>
          <w:sz w:val="22"/>
          <w:szCs w:val="22"/>
        </w:rPr>
        <w:tab/>
      </w:r>
      <w:r w:rsidRPr="001D0557">
        <w:rPr>
          <w:rFonts w:ascii="Arial" w:hAnsi="Arial" w:cs="Arial"/>
          <w:sz w:val="22"/>
          <w:szCs w:val="22"/>
          <w:lang w:val="de-DE"/>
        </w:rPr>
        <w:t>Richard Kuenzerstrasse 3</w:t>
      </w:r>
    </w:p>
    <w:p w14:paraId="136026BC" w14:textId="77777777" w:rsidR="00112CDB" w:rsidRPr="00042969" w:rsidRDefault="00163160">
      <w:pPr>
        <w:jc w:val="both"/>
        <w:rPr>
          <w:rFonts w:ascii="Arial" w:hAnsi="Arial" w:cs="Arial"/>
          <w:sz w:val="22"/>
          <w:szCs w:val="22"/>
          <w:lang w:val="de-DE"/>
        </w:rPr>
      </w:pPr>
      <w:r w:rsidRPr="001D0557">
        <w:rPr>
          <w:rFonts w:ascii="Arial" w:hAnsi="Arial" w:cs="Arial"/>
          <w:sz w:val="22"/>
          <w:szCs w:val="22"/>
          <w:lang w:val="de-DE"/>
        </w:rPr>
        <w:tab/>
      </w:r>
      <w:r w:rsidRPr="00042969">
        <w:rPr>
          <w:rFonts w:ascii="Arial" w:hAnsi="Arial" w:cs="Arial"/>
          <w:sz w:val="22"/>
          <w:szCs w:val="22"/>
          <w:lang w:val="de-DE"/>
        </w:rPr>
        <w:t>79102 Freiburg</w:t>
      </w:r>
    </w:p>
    <w:p w14:paraId="6ABAADB2" w14:textId="77777777" w:rsidR="00112CDB" w:rsidRPr="00042969" w:rsidRDefault="00163160">
      <w:pPr>
        <w:jc w:val="both"/>
        <w:rPr>
          <w:rFonts w:ascii="Arial" w:hAnsi="Arial" w:cs="Arial"/>
          <w:sz w:val="22"/>
          <w:szCs w:val="22"/>
          <w:lang w:val="de-DE"/>
        </w:rPr>
      </w:pPr>
      <w:r w:rsidRPr="00042969">
        <w:rPr>
          <w:rFonts w:ascii="Arial" w:hAnsi="Arial" w:cs="Arial"/>
          <w:sz w:val="22"/>
          <w:szCs w:val="22"/>
          <w:lang w:val="de-DE"/>
        </w:rPr>
        <w:tab/>
        <w:t>Germany</w:t>
      </w:r>
    </w:p>
    <w:p w14:paraId="16A676BC" w14:textId="77777777" w:rsidR="00112CDB" w:rsidRPr="00042969" w:rsidRDefault="00163160">
      <w:pPr>
        <w:jc w:val="both"/>
        <w:rPr>
          <w:rFonts w:ascii="Arial" w:hAnsi="Arial" w:cs="Arial"/>
          <w:sz w:val="22"/>
          <w:szCs w:val="22"/>
          <w:lang w:val="de-DE"/>
        </w:rPr>
      </w:pPr>
      <w:r w:rsidRPr="00042969">
        <w:rPr>
          <w:rFonts w:ascii="Arial" w:hAnsi="Arial" w:cs="Arial"/>
          <w:sz w:val="22"/>
          <w:szCs w:val="22"/>
          <w:lang w:val="de-DE"/>
        </w:rPr>
        <w:tab/>
        <w:t>Tel.: +49(0)7613841401</w:t>
      </w:r>
    </w:p>
    <w:p w14:paraId="427B0044" w14:textId="6679C41C" w:rsidR="00112CDB" w:rsidRDefault="00163160" w:rsidP="00967A3C">
      <w:pPr>
        <w:jc w:val="both"/>
        <w:rPr>
          <w:rFonts w:ascii="Arial" w:hAnsi="Arial" w:cs="Arial"/>
          <w:sz w:val="12"/>
          <w:szCs w:val="12"/>
          <w:lang w:val="fr-FR"/>
        </w:rPr>
      </w:pPr>
      <w:r>
        <w:rPr>
          <w:rFonts w:ascii="Arial" w:hAnsi="Arial" w:cs="Arial"/>
          <w:sz w:val="22"/>
          <w:szCs w:val="22"/>
          <w:lang w:val="fr-FR"/>
        </w:rPr>
        <w:tab/>
      </w:r>
    </w:p>
    <w:p w14:paraId="03C5FFFB" w14:textId="409C0E2A" w:rsidR="00112CDB" w:rsidRPr="00AC23BA" w:rsidRDefault="00163160">
      <w:pPr>
        <w:rPr>
          <w:rFonts w:ascii="Arial" w:hAnsi="Arial" w:cs="Arial"/>
          <w:b/>
          <w:sz w:val="22"/>
          <w:szCs w:val="22"/>
          <w:lang w:val="en-US"/>
        </w:rPr>
      </w:pPr>
      <w:r>
        <w:rPr>
          <w:rFonts w:ascii="Arial" w:hAnsi="Arial" w:cs="Arial"/>
          <w:b/>
          <w:sz w:val="22"/>
          <w:szCs w:val="22"/>
          <w:lang w:val="fr-FR"/>
        </w:rPr>
        <w:tab/>
        <w:t xml:space="preserve">National Contact person : </w:t>
      </w:r>
      <w:r>
        <w:rPr>
          <w:rFonts w:ascii="Arial" w:hAnsi="Arial" w:cs="Arial"/>
          <w:b/>
          <w:sz w:val="22"/>
          <w:szCs w:val="22"/>
          <w:lang w:val="fr-FR"/>
        </w:rPr>
        <w:br/>
      </w:r>
      <w:r>
        <w:rPr>
          <w:rFonts w:ascii="Arial" w:hAnsi="Arial" w:cs="Arial"/>
          <w:b/>
          <w:sz w:val="22"/>
          <w:szCs w:val="22"/>
          <w:lang w:val="fr-FR"/>
        </w:rPr>
        <w:tab/>
      </w:r>
      <w:r w:rsidR="002167FF">
        <w:rPr>
          <w:rFonts w:ascii="Arial" w:hAnsi="Arial" w:cs="Arial"/>
          <w:sz w:val="22"/>
          <w:szCs w:val="22"/>
          <w:lang w:val="en-US"/>
        </w:rPr>
        <w:t>SUMIAGRO</w:t>
      </w:r>
      <w:r w:rsidR="00AC23BA" w:rsidRPr="00AC23BA">
        <w:rPr>
          <w:rFonts w:ascii="Arial" w:hAnsi="Arial" w:cs="Arial"/>
          <w:sz w:val="22"/>
          <w:szCs w:val="22"/>
          <w:lang w:val="en-US"/>
        </w:rPr>
        <w:t>.</w:t>
      </w:r>
    </w:p>
    <w:p w14:paraId="1C4A3DE4" w14:textId="3908797F" w:rsidR="00967A3C" w:rsidRPr="002167FF" w:rsidRDefault="00967A3C" w:rsidP="00967A3C">
      <w:pPr>
        <w:ind w:firstLine="708"/>
        <w:jc w:val="both"/>
        <w:rPr>
          <w:rFonts w:ascii="Arial" w:hAnsi="Arial" w:cs="Arial"/>
          <w:color w:val="000000"/>
          <w:sz w:val="22"/>
          <w:szCs w:val="22"/>
          <w:lang w:val="en-US" w:eastAsia="nl-NL"/>
        </w:rPr>
      </w:pPr>
      <w:r w:rsidRPr="002167FF">
        <w:rPr>
          <w:rFonts w:ascii="Arial" w:hAnsi="Arial" w:cs="Arial"/>
          <w:color w:val="000000"/>
          <w:sz w:val="22"/>
          <w:szCs w:val="22"/>
          <w:lang w:val="en-US" w:eastAsia="nl-NL"/>
        </w:rPr>
        <w:t>Tel: +</w:t>
      </w:r>
      <w:r w:rsidR="002167FF" w:rsidRPr="002167FF">
        <w:rPr>
          <w:rFonts w:ascii="Arial" w:hAnsi="Arial" w:cs="Arial"/>
          <w:color w:val="000000"/>
          <w:sz w:val="22"/>
          <w:szCs w:val="22"/>
          <w:lang w:eastAsia="nl-NL"/>
        </w:rPr>
        <w:t xml:space="preserve"> 3612146441</w:t>
      </w:r>
    </w:p>
    <w:p w14:paraId="5A08206D" w14:textId="759E36E9" w:rsidR="00112CDB" w:rsidRDefault="00112CDB" w:rsidP="001D0557">
      <w:pPr>
        <w:jc w:val="both"/>
        <w:rPr>
          <w:rFonts w:ascii="Arial" w:hAnsi="Arial" w:cs="Arial"/>
          <w:b/>
          <w:sz w:val="12"/>
          <w:szCs w:val="12"/>
        </w:rPr>
      </w:pPr>
    </w:p>
    <w:p w14:paraId="04D0DBBB" w14:textId="4049A601" w:rsidR="00112CDB" w:rsidRDefault="00163160">
      <w:pPr>
        <w:rPr>
          <w:rFonts w:ascii="Arial" w:hAnsi="Arial" w:cs="Arial"/>
          <w:b/>
          <w:bCs/>
          <w:sz w:val="22"/>
          <w:szCs w:val="22"/>
        </w:rPr>
      </w:pPr>
      <w:r>
        <w:rPr>
          <w:rFonts w:ascii="Arial" w:hAnsi="Arial" w:cs="Arial"/>
          <w:b/>
          <w:bCs/>
          <w:sz w:val="22"/>
          <w:szCs w:val="22"/>
        </w:rPr>
        <w:tab/>
        <w:t>EMERGENCY NUMBER</w:t>
      </w:r>
      <w:r w:rsidR="001D0557">
        <w:rPr>
          <w:rFonts w:ascii="Arial" w:hAnsi="Arial" w:cs="Arial"/>
          <w:b/>
          <w:bCs/>
          <w:sz w:val="22"/>
          <w:szCs w:val="22"/>
        </w:rPr>
        <w:t xml:space="preserve"> GERMANY</w:t>
      </w:r>
      <w:r>
        <w:rPr>
          <w:rFonts w:ascii="Arial" w:hAnsi="Arial" w:cs="Arial"/>
          <w:b/>
          <w:bCs/>
          <w:sz w:val="22"/>
          <w:szCs w:val="22"/>
        </w:rPr>
        <w:t>:</w:t>
      </w:r>
    </w:p>
    <w:p w14:paraId="5B8A3826" w14:textId="77777777" w:rsidR="00112CDB" w:rsidRDefault="00163160">
      <w:pPr>
        <w:rPr>
          <w:rFonts w:ascii="Arial" w:hAnsi="Arial" w:cs="Arial"/>
          <w:sz w:val="22"/>
          <w:szCs w:val="22"/>
        </w:rPr>
      </w:pPr>
      <w:r>
        <w:rPr>
          <w:rFonts w:ascii="Arial" w:hAnsi="Arial" w:cs="Arial"/>
          <w:sz w:val="22"/>
          <w:szCs w:val="22"/>
        </w:rPr>
        <w:tab/>
        <w:t>Tel.: +49(0)7613841401</w:t>
      </w:r>
    </w:p>
    <w:p w14:paraId="6098F1E1" w14:textId="64725D72" w:rsidR="00112CDB" w:rsidRDefault="00163160">
      <w:pPr>
        <w:rPr>
          <w:rFonts w:ascii="Arial" w:hAnsi="Arial" w:cs="Arial"/>
          <w:sz w:val="22"/>
          <w:szCs w:val="22"/>
        </w:rPr>
      </w:pPr>
      <w:r>
        <w:rPr>
          <w:rFonts w:ascii="Arial" w:hAnsi="Arial" w:cs="Arial"/>
          <w:sz w:val="22"/>
          <w:szCs w:val="22"/>
        </w:rPr>
        <w:tab/>
        <w:t>Mon-Fri 8:00 a.m. - 5:00 p.m</w:t>
      </w:r>
    </w:p>
    <w:p w14:paraId="1277BA47" w14:textId="4D6E7FAB" w:rsidR="001D0557" w:rsidRDefault="001D0557">
      <w:pPr>
        <w:rPr>
          <w:rFonts w:ascii="Arial" w:hAnsi="Arial" w:cs="Arial"/>
          <w:sz w:val="22"/>
          <w:szCs w:val="22"/>
        </w:rPr>
      </w:pPr>
    </w:p>
    <w:p w14:paraId="2324A8A7" w14:textId="7B46C215" w:rsidR="00327082" w:rsidRDefault="00327082">
      <w:pPr>
        <w:rPr>
          <w:rFonts w:ascii="Arial" w:hAnsi="Arial" w:cs="Arial"/>
          <w:sz w:val="22"/>
          <w:szCs w:val="22"/>
        </w:rPr>
      </w:pPr>
    </w:p>
    <w:p w14:paraId="6490A17A" w14:textId="77777777" w:rsidR="00967A3C" w:rsidRDefault="00967A3C">
      <w:pPr>
        <w:rPr>
          <w:rFonts w:ascii="Arial" w:hAnsi="Arial" w:cs="Arial"/>
          <w:sz w:val="22"/>
          <w:szCs w:val="22"/>
        </w:rPr>
      </w:pPr>
    </w:p>
    <w:p w14:paraId="46F899FD" w14:textId="4A3855FA" w:rsidR="00AC23BA" w:rsidRDefault="00AC23BA">
      <w:pPr>
        <w:rPr>
          <w:rFonts w:ascii="Arial" w:hAnsi="Arial" w:cs="Arial"/>
          <w:sz w:val="22"/>
          <w:szCs w:val="22"/>
        </w:rPr>
      </w:pPr>
    </w:p>
    <w:p w14:paraId="6E473434" w14:textId="3CAAADAB" w:rsidR="00AC23BA" w:rsidRDefault="00AC23BA">
      <w:pPr>
        <w:rPr>
          <w:rFonts w:ascii="Arial" w:hAnsi="Arial" w:cs="Arial"/>
          <w:sz w:val="22"/>
          <w:szCs w:val="22"/>
        </w:rPr>
      </w:pPr>
    </w:p>
    <w:p w14:paraId="7AD55FD8" w14:textId="77777777" w:rsidR="00AC23BA" w:rsidRDefault="00AC23BA">
      <w:pPr>
        <w:rPr>
          <w:rFonts w:ascii="Arial" w:hAnsi="Arial" w:cs="Arial"/>
          <w:sz w:val="22"/>
          <w:szCs w:val="22"/>
        </w:rPr>
      </w:pPr>
    </w:p>
    <w:p w14:paraId="66842A0A" w14:textId="77777777" w:rsidR="00112CDB" w:rsidRPr="00B377BD" w:rsidRDefault="00112CDB">
      <w:pPr>
        <w:rPr>
          <w:rFonts w:ascii="Arial" w:hAnsi="Arial" w:cs="Arial"/>
          <w:b/>
          <w:sz w:val="12"/>
          <w:szCs w:val="12"/>
        </w:rPr>
      </w:pPr>
    </w:p>
    <w:p w14:paraId="774DB1A6" w14:textId="77777777" w:rsidR="00112CDB" w:rsidRDefault="00112CDB">
      <w:pPr>
        <w:tabs>
          <w:tab w:val="left" w:pos="720"/>
        </w:tabs>
        <w:rPr>
          <w:rFonts w:ascii="Arial" w:hAnsi="Arial" w:cs="Arial"/>
          <w:b/>
          <w:bCs/>
          <w:sz w:val="12"/>
          <w:szCs w:val="12"/>
        </w:rPr>
      </w:pPr>
    </w:p>
    <w:p w14:paraId="7AA51C58" w14:textId="77777777" w:rsidR="00112CDB" w:rsidRDefault="00163160">
      <w:pPr>
        <w:rPr>
          <w:rFonts w:ascii="Arial" w:hAnsi="Arial" w:cs="Arial"/>
          <w:b/>
          <w:bCs/>
          <w:sz w:val="22"/>
          <w:szCs w:val="22"/>
        </w:rPr>
      </w:pPr>
      <w:r>
        <w:rPr>
          <w:rFonts w:ascii="Arial" w:hAnsi="Arial" w:cs="Arial"/>
          <w:b/>
          <w:bCs/>
          <w:sz w:val="22"/>
          <w:szCs w:val="22"/>
        </w:rPr>
        <w:lastRenderedPageBreak/>
        <w:t>2. Potential dangers</w:t>
      </w:r>
    </w:p>
    <w:p w14:paraId="2B3D63AA" w14:textId="77777777" w:rsidR="00112CDB" w:rsidRPr="00B377BD" w:rsidRDefault="00112CDB">
      <w:pPr>
        <w:rPr>
          <w:rFonts w:ascii="Arial" w:hAnsi="Arial" w:cs="Arial"/>
          <w:b/>
          <w:sz w:val="12"/>
          <w:szCs w:val="12"/>
        </w:rPr>
      </w:pPr>
    </w:p>
    <w:p w14:paraId="6D2548CC" w14:textId="77777777" w:rsidR="00112CDB" w:rsidRDefault="00112CDB">
      <w:pPr>
        <w:tabs>
          <w:tab w:val="left" w:pos="720"/>
        </w:tabs>
        <w:rPr>
          <w:rFonts w:ascii="Arial" w:hAnsi="Arial" w:cs="Arial"/>
          <w:b/>
          <w:bCs/>
          <w:sz w:val="12"/>
          <w:szCs w:val="12"/>
        </w:rPr>
      </w:pPr>
    </w:p>
    <w:p w14:paraId="4A66A45B" w14:textId="77777777" w:rsidR="00112CDB" w:rsidRDefault="00163160">
      <w:pPr>
        <w:jc w:val="both"/>
        <w:rPr>
          <w:rFonts w:ascii="Arial" w:hAnsi="Arial" w:cs="Arial"/>
          <w:color w:val="000000"/>
          <w:sz w:val="22"/>
          <w:szCs w:val="22"/>
        </w:rPr>
      </w:pPr>
      <w:r>
        <w:rPr>
          <w:rFonts w:ascii="Arial" w:hAnsi="Arial" w:cs="Arial"/>
          <w:color w:val="000000"/>
          <w:sz w:val="22"/>
          <w:szCs w:val="22"/>
        </w:rPr>
        <w:t>Classification of the substance</w:t>
      </w:r>
    </w:p>
    <w:p w14:paraId="5EBC26C6" w14:textId="707E4DE7" w:rsidR="00112CDB" w:rsidRDefault="00163160" w:rsidP="001D0557">
      <w:pPr>
        <w:ind w:left="3540" w:hanging="3540"/>
        <w:rPr>
          <w:color w:val="000000"/>
        </w:rPr>
      </w:pPr>
      <w:r>
        <w:rPr>
          <w:rFonts w:ascii="Arial" w:hAnsi="Arial" w:cs="Arial"/>
          <w:color w:val="000000"/>
          <w:sz w:val="22"/>
          <w:szCs w:val="22"/>
        </w:rPr>
        <w:t xml:space="preserve">or mixture: </w:t>
      </w:r>
      <w:r>
        <w:rPr>
          <w:rFonts w:ascii="Arial" w:hAnsi="Arial" w:cs="Arial"/>
          <w:color w:val="000000"/>
          <w:sz w:val="22"/>
          <w:szCs w:val="22"/>
        </w:rPr>
        <w:tab/>
        <w:t>The product does not require labeling according to EC directives or the respective national laws</w:t>
      </w:r>
    </w:p>
    <w:p w14:paraId="73287376" w14:textId="79A5ABB6" w:rsidR="00112CDB" w:rsidRDefault="00163160">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All ingredients are food or food additives</w:t>
      </w:r>
    </w:p>
    <w:p w14:paraId="5B7C206F" w14:textId="387F7840" w:rsidR="00D1088F" w:rsidRDefault="00D1088F" w:rsidP="00D1088F">
      <w:pPr>
        <w:tabs>
          <w:tab w:val="left" w:pos="3544"/>
        </w:tabs>
        <w:ind w:left="708" w:hanging="708"/>
        <w:rPr>
          <w:rFonts w:ascii="Arial" w:eastAsia="Arial" w:hAnsi="Arial" w:cs="Arial"/>
          <w:color w:val="000000"/>
          <w:sz w:val="22"/>
          <w:szCs w:val="22"/>
        </w:rPr>
      </w:pPr>
      <w:r>
        <w:rPr>
          <w:rFonts w:ascii="Arial" w:eastAsia="Arial" w:hAnsi="Arial" w:cs="Arial"/>
          <w:color w:val="000000"/>
          <w:sz w:val="22"/>
          <w:szCs w:val="22"/>
        </w:rPr>
        <w:t xml:space="preserve">Other hazards: </w:t>
      </w:r>
      <w:r>
        <w:rPr>
          <w:rFonts w:ascii="Arial" w:eastAsia="Arial" w:hAnsi="Arial" w:cs="Arial"/>
          <w:color w:val="000000"/>
          <w:sz w:val="22"/>
          <w:szCs w:val="22"/>
        </w:rPr>
        <w:tab/>
        <w:t>The mixture has no endocrinological properties.</w:t>
      </w:r>
    </w:p>
    <w:p w14:paraId="43F51C17" w14:textId="30216B9D" w:rsidR="00D1088F" w:rsidRPr="004977F1" w:rsidRDefault="00D1088F" w:rsidP="00D1088F">
      <w:pPr>
        <w:tabs>
          <w:tab w:val="left" w:pos="3544"/>
        </w:tabs>
        <w:ind w:left="3540" w:right="501"/>
        <w:rPr>
          <w:rFonts w:ascii="Arial" w:eastAsia="Arial" w:hAnsi="Arial" w:cs="Arial"/>
          <w:color w:val="000000"/>
          <w:sz w:val="22"/>
          <w:szCs w:val="22"/>
        </w:rPr>
      </w:pPr>
      <w:r>
        <w:rPr>
          <w:rFonts w:ascii="Arial" w:eastAsia="Arial" w:hAnsi="Arial" w:cs="Arial"/>
          <w:color w:val="000000"/>
          <w:sz w:val="22"/>
          <w:szCs w:val="22"/>
        </w:rPr>
        <w:tab/>
        <w:t xml:space="preserve">It does not contain any </w:t>
      </w:r>
      <w:r w:rsidRPr="004977F1">
        <w:rPr>
          <w:rFonts w:ascii="Arial" w:eastAsia="Arial" w:hAnsi="Arial" w:cs="Arial"/>
          <w:color w:val="000000"/>
          <w:sz w:val="22"/>
          <w:szCs w:val="22"/>
        </w:rPr>
        <w:t xml:space="preserve">persistent, bioaccumulative </w:t>
      </w:r>
      <w:r>
        <w:rPr>
          <w:rFonts w:ascii="Arial" w:eastAsia="Arial" w:hAnsi="Arial" w:cs="Arial"/>
          <w:color w:val="000000"/>
          <w:sz w:val="22"/>
          <w:szCs w:val="22"/>
        </w:rPr>
        <w:t>or toxic substances</w:t>
      </w:r>
    </w:p>
    <w:p w14:paraId="15AABB61" w14:textId="77777777" w:rsidR="00112CDB" w:rsidRPr="007F2259" w:rsidRDefault="00112CDB">
      <w:pPr>
        <w:rPr>
          <w:rFonts w:ascii="Arial" w:hAnsi="Arial" w:cs="Arial"/>
          <w:b/>
          <w:sz w:val="12"/>
          <w:szCs w:val="12"/>
        </w:rPr>
      </w:pPr>
    </w:p>
    <w:p w14:paraId="51E32C2A" w14:textId="77777777" w:rsidR="00112CDB" w:rsidRDefault="00112CDB">
      <w:pPr>
        <w:tabs>
          <w:tab w:val="left" w:pos="720"/>
        </w:tabs>
        <w:rPr>
          <w:rFonts w:ascii="Arial" w:hAnsi="Arial" w:cs="Arial"/>
          <w:b/>
          <w:bCs/>
          <w:sz w:val="12"/>
          <w:szCs w:val="12"/>
        </w:rPr>
      </w:pPr>
    </w:p>
    <w:p w14:paraId="13221C61" w14:textId="77777777" w:rsidR="00112CDB" w:rsidRDefault="00163160">
      <w:pPr>
        <w:tabs>
          <w:tab w:val="left" w:pos="720"/>
        </w:tabs>
      </w:pPr>
      <w:r>
        <w:rPr>
          <w:rFonts w:ascii="Arial" w:hAnsi="Arial" w:cs="Arial"/>
          <w:b/>
          <w:bCs/>
          <w:sz w:val="22"/>
          <w:szCs w:val="22"/>
        </w:rPr>
        <w:t xml:space="preserve">3. </w:t>
      </w:r>
      <w:r>
        <w:rPr>
          <w:rFonts w:ascii="Arial" w:hAnsi="Arial" w:cs="Arial"/>
          <w:b/>
          <w:sz w:val="22"/>
          <w:szCs w:val="22"/>
        </w:rPr>
        <w:t>Composition/Information on Ingredients</w:t>
      </w:r>
    </w:p>
    <w:p w14:paraId="1EA775E7" w14:textId="77777777" w:rsidR="00112CDB" w:rsidRPr="007F2259" w:rsidRDefault="00112CDB">
      <w:pPr>
        <w:rPr>
          <w:rFonts w:ascii="Arial" w:hAnsi="Arial" w:cs="Arial"/>
          <w:b/>
          <w:sz w:val="12"/>
          <w:szCs w:val="12"/>
        </w:rPr>
      </w:pPr>
    </w:p>
    <w:p w14:paraId="1962EF65" w14:textId="77777777" w:rsidR="00112CDB" w:rsidRDefault="00112CDB">
      <w:pPr>
        <w:tabs>
          <w:tab w:val="left" w:pos="720"/>
        </w:tabs>
        <w:jc w:val="both"/>
        <w:rPr>
          <w:rFonts w:ascii="Arial" w:hAnsi="Arial" w:cs="Arial"/>
          <w:b/>
          <w:bCs/>
          <w:sz w:val="12"/>
          <w:szCs w:val="12"/>
        </w:rPr>
      </w:pPr>
    </w:p>
    <w:p w14:paraId="0386AC51" w14:textId="074AA323" w:rsidR="00112CDB" w:rsidRDefault="00163160">
      <w:pPr>
        <w:tabs>
          <w:tab w:val="left" w:pos="720"/>
        </w:tabs>
        <w:rPr>
          <w:rFonts w:ascii="Arial" w:hAnsi="Arial" w:cs="Arial"/>
          <w:sz w:val="22"/>
          <w:szCs w:val="22"/>
        </w:rPr>
      </w:pPr>
      <w:r>
        <w:rPr>
          <w:rFonts w:ascii="Arial" w:hAnsi="Arial" w:cs="Arial"/>
          <w:sz w:val="22"/>
          <w:szCs w:val="22"/>
        </w:rPr>
        <w:t xml:space="preserve">Chemical characterization </w:t>
      </w:r>
      <w:r>
        <w:rPr>
          <w:rFonts w:ascii="Arial" w:hAnsi="Arial" w:cs="Arial"/>
          <w:sz w:val="22"/>
          <w:szCs w:val="22"/>
        </w:rPr>
        <w:tab/>
      </w:r>
      <w:r w:rsidR="00244749">
        <w:rPr>
          <w:rFonts w:ascii="Arial" w:hAnsi="Arial" w:cs="Arial"/>
          <w:sz w:val="22"/>
          <w:szCs w:val="22"/>
        </w:rPr>
        <w:tab/>
      </w:r>
      <w:r w:rsidR="00415E66">
        <w:rPr>
          <w:rFonts w:ascii="Arial" w:hAnsi="Arial" w:cs="Arial"/>
          <w:sz w:val="22"/>
          <w:szCs w:val="22"/>
        </w:rPr>
        <w:t>Mixture of protein-containing raw materials and types of sugar</w:t>
      </w:r>
    </w:p>
    <w:p w14:paraId="46658C22" w14:textId="4A1DDC2F" w:rsidR="001D0557" w:rsidRDefault="00163160">
      <w:pPr>
        <w:rPr>
          <w:rFonts w:ascii="Arial" w:hAnsi="Arial" w:cs="Arial"/>
          <w:sz w:val="22"/>
          <w:szCs w:val="22"/>
        </w:rPr>
      </w:pPr>
      <w:r>
        <w:rPr>
          <w:rFonts w:ascii="Arial" w:hAnsi="Arial" w:cs="Arial"/>
          <w:sz w:val="22"/>
          <w:szCs w:val="22"/>
        </w:rPr>
        <w:t xml:space="preserve">Preparation </w:t>
      </w:r>
      <w:r w:rsidR="001D0557">
        <w:rPr>
          <w:rFonts w:ascii="Arial" w:hAnsi="Arial" w:cs="Arial"/>
          <w:sz w:val="22"/>
          <w:szCs w:val="22"/>
        </w:rPr>
        <w:t>–</w:t>
      </w:r>
    </w:p>
    <w:p w14:paraId="2B167E0C" w14:textId="22C29489" w:rsidR="00112CDB" w:rsidRPr="007F2259" w:rsidRDefault="00163160">
      <w:pPr>
        <w:rPr>
          <w:rFonts w:ascii="Arial" w:hAnsi="Arial" w:cs="Arial"/>
          <w:sz w:val="22"/>
          <w:szCs w:val="22"/>
        </w:rPr>
      </w:pPr>
      <w:r>
        <w:rPr>
          <w:rFonts w:ascii="Arial" w:hAnsi="Arial" w:cs="Arial"/>
          <w:sz w:val="22"/>
          <w:szCs w:val="22"/>
        </w:rPr>
        <w:t>Dangerous</w:t>
      </w:r>
      <w:r w:rsidR="001D0557">
        <w:rPr>
          <w:rFonts w:ascii="Arial" w:hAnsi="Arial" w:cs="Arial"/>
          <w:sz w:val="22"/>
          <w:szCs w:val="22"/>
        </w:rPr>
        <w:t xml:space="preserve"> </w:t>
      </w:r>
      <w:r w:rsidRPr="007F2259">
        <w:rPr>
          <w:rFonts w:ascii="Arial" w:hAnsi="Arial" w:cs="Arial"/>
          <w:sz w:val="22"/>
          <w:szCs w:val="22"/>
        </w:rPr>
        <w:t xml:space="preserve">Ingredients </w:t>
      </w:r>
      <w:r w:rsidRPr="007F2259">
        <w:rPr>
          <w:rFonts w:ascii="Arial" w:hAnsi="Arial" w:cs="Arial"/>
          <w:sz w:val="22"/>
          <w:szCs w:val="22"/>
        </w:rPr>
        <w:tab/>
      </w:r>
      <w:r w:rsidRPr="007F2259">
        <w:rPr>
          <w:rFonts w:ascii="Arial" w:hAnsi="Arial" w:cs="Arial"/>
          <w:sz w:val="22"/>
          <w:szCs w:val="22"/>
        </w:rPr>
        <w:tab/>
        <w:t xml:space="preserve">none, </w:t>
      </w:r>
      <w:r w:rsidRPr="007F2259">
        <w:rPr>
          <w:rFonts w:ascii="Arial" w:hAnsi="Arial" w:cs="Arial"/>
          <w:color w:val="000000"/>
          <w:sz w:val="22"/>
          <w:szCs w:val="22"/>
        </w:rPr>
        <w:t>ingredients are food or food additives</w:t>
      </w:r>
    </w:p>
    <w:p w14:paraId="18EE49F5" w14:textId="77777777" w:rsidR="00112CDB" w:rsidRPr="007F2259" w:rsidRDefault="00112CDB">
      <w:pPr>
        <w:rPr>
          <w:rFonts w:ascii="Arial" w:hAnsi="Arial" w:cs="Arial"/>
          <w:b/>
          <w:sz w:val="22"/>
          <w:szCs w:val="22"/>
        </w:rPr>
      </w:pPr>
    </w:p>
    <w:p w14:paraId="08980D4E" w14:textId="77777777" w:rsidR="00112CDB" w:rsidRDefault="00112CDB">
      <w:pPr>
        <w:jc w:val="both"/>
        <w:rPr>
          <w:rFonts w:ascii="Arial" w:hAnsi="Arial" w:cs="Arial"/>
          <w:b/>
          <w:bCs/>
          <w:sz w:val="12"/>
          <w:szCs w:val="12"/>
        </w:rPr>
      </w:pPr>
    </w:p>
    <w:p w14:paraId="4C431FE2" w14:textId="77777777" w:rsidR="00112CDB" w:rsidRDefault="00163160">
      <w:pPr>
        <w:jc w:val="both"/>
        <w:rPr>
          <w:rFonts w:ascii="Arial" w:hAnsi="Arial" w:cs="Arial"/>
          <w:b/>
          <w:bCs/>
          <w:sz w:val="22"/>
          <w:szCs w:val="22"/>
        </w:rPr>
      </w:pPr>
      <w:r>
        <w:rPr>
          <w:rFonts w:ascii="Arial" w:hAnsi="Arial" w:cs="Arial"/>
          <w:b/>
          <w:bCs/>
          <w:sz w:val="22"/>
          <w:szCs w:val="22"/>
        </w:rPr>
        <w:t>4. First aid measures</w:t>
      </w:r>
      <w:r>
        <w:rPr>
          <w:rFonts w:ascii="Arial" w:hAnsi="Arial" w:cs="Arial"/>
          <w:b/>
          <w:bCs/>
          <w:sz w:val="22"/>
          <w:szCs w:val="22"/>
        </w:rPr>
        <w:tab/>
      </w:r>
    </w:p>
    <w:p w14:paraId="462B03EF" w14:textId="77777777" w:rsidR="00112CDB" w:rsidRPr="007F2259" w:rsidRDefault="00163160">
      <w:pPr>
        <w:jc w:val="both"/>
        <w:rPr>
          <w:rFonts w:ascii="Arial" w:hAnsi="Arial" w:cs="Arial"/>
          <w:b/>
          <w:bCs/>
          <w:sz w:val="22"/>
          <w:szCs w:val="22"/>
        </w:rPr>
      </w:pPr>
      <w:r w:rsidRPr="007F2259">
        <w:rPr>
          <w:rFonts w:ascii="Arial" w:hAnsi="Arial" w:cs="Arial"/>
          <w:b/>
          <w:bCs/>
          <w:sz w:val="22"/>
          <w:szCs w:val="22"/>
        </w:rPr>
        <w:t>______________________________________________________________________________________</w:t>
      </w:r>
    </w:p>
    <w:p w14:paraId="7B42B1B3" w14:textId="77777777" w:rsidR="00112CDB" w:rsidRDefault="00112CDB">
      <w:pPr>
        <w:jc w:val="both"/>
        <w:rPr>
          <w:rFonts w:ascii="Arial" w:hAnsi="Arial" w:cs="Arial"/>
          <w:sz w:val="22"/>
          <w:szCs w:val="22"/>
        </w:rPr>
      </w:pPr>
    </w:p>
    <w:p w14:paraId="48A823FA" w14:textId="1DC920D1" w:rsidR="00112CDB" w:rsidRDefault="00163160" w:rsidP="00B377BD">
      <w:pPr>
        <w:jc w:val="both"/>
        <w:rPr>
          <w:color w:val="000000"/>
        </w:rPr>
      </w:pPr>
      <w:r>
        <w:rPr>
          <w:rFonts w:ascii="Arial" w:hAnsi="Arial" w:cs="Arial"/>
          <w:color w:val="000000"/>
          <w:sz w:val="22"/>
          <w:szCs w:val="22"/>
        </w:rPr>
        <w:t xml:space="preserve">General information </w:t>
      </w:r>
      <w:r>
        <w:rPr>
          <w:rFonts w:ascii="Arial" w:hAnsi="Arial" w:cs="Arial"/>
          <w:color w:val="000000"/>
          <w:sz w:val="22"/>
          <w:szCs w:val="22"/>
        </w:rPr>
        <w:tab/>
      </w:r>
      <w:r>
        <w:rPr>
          <w:rFonts w:ascii="Arial" w:hAnsi="Arial" w:cs="Arial"/>
          <w:color w:val="000000"/>
          <w:sz w:val="22"/>
          <w:szCs w:val="22"/>
        </w:rPr>
        <w:tab/>
      </w:r>
      <w:r w:rsidR="00B377BD">
        <w:rPr>
          <w:rFonts w:ascii="Arial" w:hAnsi="Arial" w:cs="Arial"/>
          <w:color w:val="000000"/>
          <w:sz w:val="22"/>
          <w:szCs w:val="22"/>
        </w:rPr>
        <w:tab/>
      </w:r>
      <w:r>
        <w:rPr>
          <w:rFonts w:ascii="Arial" w:hAnsi="Arial" w:cs="Arial"/>
          <w:color w:val="000000"/>
          <w:sz w:val="22"/>
          <w:szCs w:val="22"/>
        </w:rPr>
        <w:t>No acute dangers are expected under normal use</w:t>
      </w:r>
    </w:p>
    <w:p w14:paraId="757902B6" w14:textId="77777777" w:rsidR="00112CDB" w:rsidRDefault="00163160">
      <w:pPr>
        <w:jc w:val="both"/>
        <w:rPr>
          <w:rFonts w:ascii="Arial" w:hAnsi="Arial" w:cs="Arial"/>
          <w:sz w:val="22"/>
          <w:szCs w:val="22"/>
        </w:rPr>
      </w:pPr>
      <w:r>
        <w:rPr>
          <w:rFonts w:ascii="Arial" w:hAnsi="Arial" w:cs="Arial"/>
          <w:sz w:val="22"/>
          <w:szCs w:val="22"/>
        </w:rPr>
        <w:t>Not inhalable after inhalation</w:t>
      </w:r>
      <w:r>
        <w:rPr>
          <w:rFonts w:ascii="Arial" w:hAnsi="Arial" w:cs="Arial"/>
          <w:sz w:val="22"/>
          <w:szCs w:val="22"/>
        </w:rPr>
        <w:tab/>
      </w:r>
      <w:r>
        <w:rPr>
          <w:rFonts w:ascii="Arial" w:hAnsi="Arial" w:cs="Arial"/>
          <w:sz w:val="22"/>
          <w:szCs w:val="22"/>
        </w:rPr>
        <w:tab/>
      </w:r>
      <w:r w:rsidR="00B377BD">
        <w:rPr>
          <w:rFonts w:ascii="Arial" w:hAnsi="Arial" w:cs="Arial"/>
          <w:sz w:val="22"/>
          <w:szCs w:val="22"/>
        </w:rPr>
        <w:tab/>
      </w:r>
    </w:p>
    <w:p w14:paraId="3E69F89A" w14:textId="77777777" w:rsidR="00112CDB" w:rsidRDefault="00163160">
      <w:pPr>
        <w:rPr>
          <w:rFonts w:ascii="Arial" w:hAnsi="Arial" w:cs="Arial"/>
          <w:sz w:val="22"/>
          <w:szCs w:val="22"/>
        </w:rPr>
      </w:pPr>
      <w:r>
        <w:rPr>
          <w:rFonts w:ascii="Arial" w:hAnsi="Arial" w:cs="Arial"/>
          <w:sz w:val="22"/>
          <w:szCs w:val="22"/>
        </w:rPr>
        <w:t xml:space="preserve">After skin contact: </w:t>
      </w:r>
      <w:r>
        <w:rPr>
          <w:rFonts w:ascii="Arial" w:hAnsi="Arial" w:cs="Arial"/>
          <w:sz w:val="22"/>
          <w:szCs w:val="22"/>
        </w:rPr>
        <w:tab/>
      </w:r>
      <w:r>
        <w:rPr>
          <w:rFonts w:ascii="Arial" w:hAnsi="Arial" w:cs="Arial"/>
          <w:sz w:val="22"/>
          <w:szCs w:val="22"/>
        </w:rPr>
        <w:tab/>
      </w:r>
      <w:r w:rsidR="00B377BD">
        <w:rPr>
          <w:rFonts w:ascii="Arial" w:hAnsi="Arial" w:cs="Arial"/>
          <w:sz w:val="22"/>
          <w:szCs w:val="22"/>
        </w:rPr>
        <w:tab/>
      </w:r>
      <w:r>
        <w:rPr>
          <w:rFonts w:ascii="Arial" w:hAnsi="Arial" w:cs="Arial"/>
          <w:sz w:val="22"/>
          <w:szCs w:val="22"/>
        </w:rPr>
        <w:t>Wash skin with warm water</w:t>
      </w:r>
    </w:p>
    <w:p w14:paraId="027308C9" w14:textId="47FCAB9F" w:rsidR="00112CDB" w:rsidRDefault="00163160">
      <w:pPr>
        <w:rPr>
          <w:rFonts w:ascii="Arial" w:hAnsi="Arial" w:cs="Arial"/>
          <w:sz w:val="22"/>
          <w:szCs w:val="22"/>
        </w:rPr>
      </w:pPr>
      <w:r>
        <w:rPr>
          <w:rFonts w:ascii="Arial" w:hAnsi="Arial" w:cs="Arial"/>
          <w:sz w:val="22"/>
          <w:szCs w:val="22"/>
        </w:rPr>
        <w:t xml:space="preserve">After eye contact: </w:t>
      </w:r>
      <w:r>
        <w:rPr>
          <w:rFonts w:ascii="Arial" w:hAnsi="Arial" w:cs="Arial"/>
          <w:sz w:val="22"/>
          <w:szCs w:val="22"/>
        </w:rPr>
        <w:tab/>
      </w:r>
      <w:r>
        <w:rPr>
          <w:rFonts w:ascii="Arial" w:hAnsi="Arial" w:cs="Arial"/>
          <w:sz w:val="22"/>
          <w:szCs w:val="22"/>
        </w:rPr>
        <w:tab/>
      </w:r>
      <w:r w:rsidR="00B377BD">
        <w:rPr>
          <w:rFonts w:ascii="Arial" w:hAnsi="Arial" w:cs="Arial"/>
          <w:sz w:val="22"/>
          <w:szCs w:val="22"/>
        </w:rPr>
        <w:tab/>
      </w:r>
      <w:r>
        <w:rPr>
          <w:rFonts w:ascii="Arial" w:hAnsi="Arial" w:cs="Arial"/>
          <w:sz w:val="22"/>
          <w:szCs w:val="22"/>
        </w:rPr>
        <w:t xml:space="preserve">Wash out with plenty of water. If inflammation or redness persists,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seek medical help. </w:t>
      </w:r>
      <w:r>
        <w:rPr>
          <w:rFonts w:ascii="Arial" w:hAnsi="Arial" w:cs="Arial"/>
          <w:sz w:val="22"/>
          <w:szCs w:val="22"/>
        </w:rPr>
        <w:br/>
      </w:r>
      <w:r>
        <w:rPr>
          <w:rFonts w:ascii="Arial" w:hAnsi="Arial" w:cs="Arial"/>
          <w:color w:val="000000"/>
          <w:sz w:val="22"/>
          <w:szCs w:val="22"/>
        </w:rPr>
        <w:t xml:space="preserve">After swallowing: </w:t>
      </w:r>
      <w:r>
        <w:rPr>
          <w:rFonts w:ascii="Arial" w:hAnsi="Arial" w:cs="Arial"/>
          <w:color w:val="000000"/>
          <w:sz w:val="22"/>
          <w:szCs w:val="22"/>
        </w:rPr>
        <w:tab/>
      </w:r>
      <w:r>
        <w:rPr>
          <w:rFonts w:ascii="Arial" w:hAnsi="Arial" w:cs="Arial"/>
          <w:color w:val="000000"/>
          <w:sz w:val="22"/>
          <w:szCs w:val="22"/>
        </w:rPr>
        <w:tab/>
      </w:r>
      <w:r w:rsidR="00B377BD">
        <w:rPr>
          <w:rFonts w:ascii="Arial" w:hAnsi="Arial" w:cs="Arial"/>
          <w:color w:val="000000"/>
          <w:sz w:val="22"/>
          <w:szCs w:val="22"/>
        </w:rPr>
        <w:tab/>
      </w:r>
      <w:r>
        <w:rPr>
          <w:rFonts w:ascii="Arial" w:hAnsi="Arial" w:cs="Arial"/>
          <w:color w:val="000000"/>
          <w:sz w:val="22"/>
          <w:szCs w:val="22"/>
        </w:rPr>
        <w:t>Non-toxic to food</w:t>
      </w:r>
    </w:p>
    <w:p w14:paraId="1224BC85" w14:textId="77777777" w:rsidR="00112CDB" w:rsidRDefault="00112CDB">
      <w:pPr>
        <w:rPr>
          <w:rFonts w:ascii="Arial" w:hAnsi="Arial" w:cs="Arial"/>
          <w:color w:val="000000"/>
          <w:sz w:val="12"/>
          <w:szCs w:val="12"/>
        </w:rPr>
      </w:pPr>
    </w:p>
    <w:p w14:paraId="26610852" w14:textId="77777777" w:rsidR="00112CDB" w:rsidRPr="007F2259" w:rsidRDefault="00112CDB">
      <w:pPr>
        <w:rPr>
          <w:rFonts w:ascii="Arial" w:hAnsi="Arial" w:cs="Arial"/>
          <w:b/>
          <w:sz w:val="12"/>
          <w:szCs w:val="12"/>
        </w:rPr>
      </w:pPr>
    </w:p>
    <w:p w14:paraId="7388FFA3" w14:textId="77777777" w:rsidR="00112CDB" w:rsidRDefault="00112CDB">
      <w:pPr>
        <w:jc w:val="both"/>
        <w:rPr>
          <w:rFonts w:ascii="Arial" w:hAnsi="Arial" w:cs="Arial"/>
          <w:b/>
          <w:bCs/>
          <w:sz w:val="12"/>
          <w:szCs w:val="12"/>
        </w:rPr>
      </w:pPr>
    </w:p>
    <w:p w14:paraId="69C405DA" w14:textId="77777777" w:rsidR="00112CDB" w:rsidRDefault="00163160">
      <w:pPr>
        <w:jc w:val="both"/>
        <w:rPr>
          <w:rFonts w:ascii="Arial" w:hAnsi="Arial" w:cs="Arial"/>
          <w:b/>
          <w:bCs/>
          <w:sz w:val="22"/>
          <w:szCs w:val="22"/>
        </w:rPr>
      </w:pPr>
      <w:r>
        <w:rPr>
          <w:rFonts w:ascii="Arial" w:hAnsi="Arial" w:cs="Arial"/>
          <w:b/>
          <w:bCs/>
          <w:sz w:val="22"/>
          <w:szCs w:val="22"/>
        </w:rPr>
        <w:t>5. Firefighting measures</w:t>
      </w:r>
    </w:p>
    <w:p w14:paraId="20215CEE" w14:textId="77777777" w:rsidR="00112CDB" w:rsidRPr="007F2259" w:rsidRDefault="00112CDB">
      <w:pPr>
        <w:rPr>
          <w:rFonts w:ascii="Arial" w:hAnsi="Arial" w:cs="Arial"/>
          <w:b/>
          <w:sz w:val="12"/>
          <w:szCs w:val="12"/>
        </w:rPr>
      </w:pPr>
    </w:p>
    <w:p w14:paraId="3AF6DD0B" w14:textId="0CFCCAAC" w:rsidR="00112CDB" w:rsidRDefault="00163160" w:rsidP="001D0557">
      <w:r>
        <w:rPr>
          <w:rFonts w:ascii="Arial" w:hAnsi="Arial" w:cs="Arial"/>
          <w:sz w:val="22"/>
          <w:szCs w:val="22"/>
        </w:rPr>
        <w:br/>
      </w:r>
      <w:r>
        <w:rPr>
          <w:rFonts w:ascii="Arial" w:hAnsi="Arial" w:cs="Arial"/>
          <w:bCs/>
          <w:sz w:val="22"/>
          <w:szCs w:val="22"/>
        </w:rPr>
        <w:t xml:space="preserve">Suitable extinguishing media: </w:t>
      </w:r>
      <w:r>
        <w:rPr>
          <w:rFonts w:ascii="Arial" w:hAnsi="Arial" w:cs="Arial"/>
          <w:bCs/>
          <w:sz w:val="22"/>
          <w:szCs w:val="22"/>
        </w:rPr>
        <w:tab/>
        <w:t>Extinguish surrounding fire with foam, extinguishing powder, carbon dioxide or water spray jet</w:t>
      </w:r>
    </w:p>
    <w:p w14:paraId="4011C298" w14:textId="77777777" w:rsidR="001D0557" w:rsidRDefault="00163160">
      <w:pPr>
        <w:rPr>
          <w:rFonts w:ascii="Arial" w:hAnsi="Arial" w:cs="Arial"/>
          <w:bCs/>
          <w:sz w:val="22"/>
          <w:szCs w:val="22"/>
        </w:rPr>
      </w:pPr>
      <w:r>
        <w:rPr>
          <w:rFonts w:ascii="Arial" w:hAnsi="Arial" w:cs="Arial"/>
          <w:bCs/>
          <w:sz w:val="22"/>
          <w:szCs w:val="22"/>
        </w:rPr>
        <w:t>Particular danger posed by the substance,</w:t>
      </w:r>
      <w:r w:rsidR="001D0557">
        <w:rPr>
          <w:rFonts w:ascii="Arial" w:hAnsi="Arial" w:cs="Arial"/>
          <w:bCs/>
          <w:sz w:val="22"/>
          <w:szCs w:val="22"/>
        </w:rPr>
        <w:t xml:space="preserve"> </w:t>
      </w:r>
      <w:r>
        <w:rPr>
          <w:rFonts w:ascii="Arial" w:hAnsi="Arial" w:cs="Arial"/>
          <w:bCs/>
          <w:sz w:val="22"/>
          <w:szCs w:val="22"/>
        </w:rPr>
        <w:t>its combustion products or</w:t>
      </w:r>
      <w:r w:rsidR="001D0557">
        <w:rPr>
          <w:rFonts w:ascii="Arial" w:hAnsi="Arial" w:cs="Arial"/>
          <w:bCs/>
          <w:sz w:val="22"/>
          <w:szCs w:val="22"/>
        </w:rPr>
        <w:t xml:space="preserve"> </w:t>
      </w:r>
      <w:r>
        <w:rPr>
          <w:rFonts w:ascii="Arial" w:hAnsi="Arial" w:cs="Arial"/>
          <w:bCs/>
          <w:sz w:val="22"/>
          <w:szCs w:val="22"/>
        </w:rPr>
        <w:t xml:space="preserve">Gases produced: </w:t>
      </w:r>
    </w:p>
    <w:p w14:paraId="449690FE" w14:textId="670C7766" w:rsidR="00112CDB" w:rsidRDefault="001D0557">
      <w:pPr>
        <w:rPr>
          <w:rFonts w:ascii="Arial" w:hAnsi="Arial" w:cs="Arial"/>
          <w:bCs/>
          <w:sz w:val="22"/>
          <w:szCs w:val="22"/>
        </w:rPr>
      </w:pPr>
      <w:r>
        <w:rPr>
          <w:rFonts w:ascii="Arial" w:hAnsi="Arial" w:cs="Arial"/>
          <w:bCs/>
          <w:sz w:val="22"/>
          <w:szCs w:val="22"/>
        </w:rPr>
        <w:tab/>
      </w:r>
      <w:r>
        <w:rPr>
          <w:rFonts w:ascii="Arial" w:hAnsi="Arial" w:cs="Arial"/>
          <w:bCs/>
          <w:sz w:val="22"/>
          <w:szCs w:val="22"/>
        </w:rPr>
        <w:tab/>
      </w:r>
      <w:r w:rsidR="00163160">
        <w:rPr>
          <w:rFonts w:ascii="Arial" w:hAnsi="Arial" w:cs="Arial"/>
          <w:bCs/>
          <w:sz w:val="22"/>
          <w:szCs w:val="22"/>
        </w:rPr>
        <w:tab/>
      </w:r>
      <w:r w:rsidR="00163160">
        <w:rPr>
          <w:rFonts w:ascii="Arial" w:hAnsi="Arial" w:cs="Arial"/>
          <w:bCs/>
          <w:sz w:val="22"/>
          <w:szCs w:val="22"/>
        </w:rPr>
        <w:tab/>
      </w:r>
      <w:r w:rsidR="00163160">
        <w:rPr>
          <w:rFonts w:ascii="Arial" w:hAnsi="Arial" w:cs="Arial"/>
          <w:bCs/>
          <w:sz w:val="22"/>
          <w:szCs w:val="22"/>
        </w:rPr>
        <w:tab/>
        <w:t>No particular hazard known</w:t>
      </w:r>
    </w:p>
    <w:p w14:paraId="5F4542BA" w14:textId="77777777" w:rsidR="00112CDB" w:rsidRDefault="00163160">
      <w:pPr>
        <w:rPr>
          <w:rFonts w:ascii="Arial" w:hAnsi="Arial" w:cs="Arial"/>
          <w:bCs/>
          <w:sz w:val="22"/>
          <w:szCs w:val="22"/>
        </w:rPr>
      </w:pPr>
      <w:r>
        <w:rPr>
          <w:rFonts w:ascii="Arial" w:hAnsi="Arial" w:cs="Arial"/>
          <w:bCs/>
          <w:sz w:val="22"/>
          <w:szCs w:val="22"/>
        </w:rPr>
        <w:t>Special protective equipment included</w:t>
      </w:r>
    </w:p>
    <w:p w14:paraId="7F1DCD55" w14:textId="644D6A54" w:rsidR="00112CDB" w:rsidRDefault="00163160">
      <w:pPr>
        <w:rPr>
          <w:rFonts w:ascii="Arial" w:hAnsi="Arial" w:cs="Arial"/>
          <w:bCs/>
          <w:sz w:val="22"/>
          <w:szCs w:val="22"/>
        </w:rPr>
      </w:pPr>
      <w:r>
        <w:rPr>
          <w:rFonts w:ascii="Arial" w:hAnsi="Arial" w:cs="Arial"/>
          <w:bCs/>
          <w:sz w:val="22"/>
          <w:szCs w:val="22"/>
        </w:rPr>
        <w:t xml:space="preserve">When fighting fires: </w:t>
      </w:r>
      <w:r>
        <w:rPr>
          <w:rFonts w:ascii="Arial" w:hAnsi="Arial" w:cs="Arial"/>
          <w:bCs/>
          <w:sz w:val="22"/>
          <w:szCs w:val="22"/>
        </w:rPr>
        <w:tab/>
      </w:r>
      <w:r>
        <w:rPr>
          <w:rFonts w:ascii="Arial" w:hAnsi="Arial" w:cs="Arial"/>
          <w:bCs/>
          <w:sz w:val="22"/>
          <w:szCs w:val="22"/>
        </w:rPr>
        <w:tab/>
      </w:r>
      <w:r w:rsidR="001D0557">
        <w:rPr>
          <w:rFonts w:ascii="Arial" w:hAnsi="Arial" w:cs="Arial"/>
          <w:bCs/>
          <w:sz w:val="22"/>
          <w:szCs w:val="22"/>
        </w:rPr>
        <w:tab/>
      </w:r>
      <w:r>
        <w:rPr>
          <w:rFonts w:ascii="Arial" w:hAnsi="Arial" w:cs="Arial"/>
          <w:bCs/>
          <w:sz w:val="22"/>
          <w:szCs w:val="22"/>
        </w:rPr>
        <w:t>Do not inhale explosion and fire gases</w:t>
      </w:r>
    </w:p>
    <w:p w14:paraId="355B2812" w14:textId="77777777" w:rsidR="00112CDB" w:rsidRDefault="00163160">
      <w:pPr>
        <w:jc w:val="both"/>
        <w:rPr>
          <w:rFonts w:ascii="Arial" w:hAnsi="Arial" w:cs="Arial"/>
          <w:sz w:val="22"/>
          <w:szCs w:val="22"/>
        </w:rPr>
      </w:pPr>
      <w:r>
        <w:rPr>
          <w:rFonts w:ascii="Arial" w:hAnsi="Arial" w:cs="Arial"/>
          <w:sz w:val="22"/>
          <w:szCs w:val="22"/>
        </w:rPr>
        <w:t>______________________________________________________________________________________</w:t>
      </w:r>
    </w:p>
    <w:p w14:paraId="051D0D7D" w14:textId="77777777" w:rsidR="00112CDB" w:rsidRDefault="00112CDB">
      <w:pPr>
        <w:ind w:left="705" w:hanging="705"/>
        <w:jc w:val="both"/>
        <w:rPr>
          <w:rFonts w:ascii="Arial" w:hAnsi="Arial" w:cs="Arial"/>
          <w:sz w:val="12"/>
          <w:szCs w:val="12"/>
        </w:rPr>
      </w:pPr>
    </w:p>
    <w:p w14:paraId="469B2ACF" w14:textId="77777777" w:rsidR="00112CDB" w:rsidRDefault="00163160">
      <w:r>
        <w:rPr>
          <w:rFonts w:ascii="Arial" w:hAnsi="Arial" w:cs="Arial"/>
          <w:b/>
          <w:bCs/>
          <w:color w:val="000000"/>
          <w:sz w:val="22"/>
          <w:szCs w:val="22"/>
        </w:rPr>
        <w:t xml:space="preserve">6. </w:t>
      </w:r>
      <w:r>
        <w:rPr>
          <w:rFonts w:ascii="Arial" w:hAnsi="Arial" w:cs="Arial"/>
          <w:b/>
          <w:sz w:val="22"/>
          <w:szCs w:val="22"/>
        </w:rPr>
        <w:t>Accidental release measures</w:t>
      </w:r>
    </w:p>
    <w:p w14:paraId="49C61C18" w14:textId="77777777" w:rsidR="00112CDB" w:rsidRPr="007F2259" w:rsidRDefault="00112CDB">
      <w:pPr>
        <w:rPr>
          <w:rFonts w:ascii="Arial" w:hAnsi="Arial" w:cs="Arial"/>
          <w:b/>
          <w:sz w:val="12"/>
          <w:szCs w:val="12"/>
        </w:rPr>
      </w:pPr>
    </w:p>
    <w:p w14:paraId="503096D7" w14:textId="77777777" w:rsidR="00112CDB" w:rsidRDefault="00112CDB">
      <w:pPr>
        <w:ind w:left="705" w:hanging="705"/>
        <w:jc w:val="both"/>
        <w:rPr>
          <w:rFonts w:ascii="Arial" w:hAnsi="Arial" w:cs="Arial"/>
          <w:b/>
          <w:bCs/>
          <w:sz w:val="12"/>
          <w:szCs w:val="12"/>
        </w:rPr>
      </w:pPr>
    </w:p>
    <w:p w14:paraId="731792F0" w14:textId="77777777" w:rsidR="00112CDB" w:rsidRDefault="00163160">
      <w:pPr>
        <w:rPr>
          <w:rFonts w:ascii="Arial" w:hAnsi="Arial" w:cs="Arial"/>
          <w:color w:val="000000"/>
          <w:sz w:val="22"/>
          <w:szCs w:val="22"/>
        </w:rPr>
      </w:pPr>
      <w:r>
        <w:rPr>
          <w:rFonts w:ascii="Arial" w:hAnsi="Arial" w:cs="Arial"/>
          <w:color w:val="000000"/>
          <w:sz w:val="22"/>
          <w:szCs w:val="22"/>
        </w:rPr>
        <w:t>Personal</w:t>
      </w:r>
    </w:p>
    <w:p w14:paraId="6A6D0369" w14:textId="3D690086" w:rsidR="00112CDB" w:rsidRDefault="00163160">
      <w:pPr>
        <w:rPr>
          <w:rFonts w:ascii="Arial" w:hAnsi="Arial"/>
          <w:sz w:val="22"/>
          <w:szCs w:val="22"/>
        </w:rPr>
      </w:pPr>
      <w:r>
        <w:rPr>
          <w:rFonts w:ascii="Arial" w:hAnsi="Arial" w:cs="Arial"/>
          <w:color w:val="000000"/>
          <w:sz w:val="22"/>
          <w:szCs w:val="22"/>
        </w:rPr>
        <w:t xml:space="preserve">Precautions: </w:t>
      </w:r>
      <w:r>
        <w:rPr>
          <w:rFonts w:ascii="Arial" w:hAnsi="Arial" w:cs="Arial"/>
          <w:color w:val="000000"/>
          <w:sz w:val="22"/>
          <w:szCs w:val="22"/>
        </w:rPr>
        <w:tab/>
      </w:r>
      <w:r>
        <w:rPr>
          <w:rFonts w:ascii="Arial" w:hAnsi="Arial" w:cs="Arial"/>
          <w:color w:val="000000"/>
          <w:sz w:val="22"/>
          <w:szCs w:val="22"/>
        </w:rPr>
        <w:tab/>
      </w:r>
      <w:r w:rsidR="001D0557">
        <w:rPr>
          <w:rFonts w:ascii="Arial" w:hAnsi="Arial" w:cs="Arial"/>
          <w:color w:val="000000"/>
          <w:sz w:val="22"/>
          <w:szCs w:val="22"/>
        </w:rPr>
        <w:tab/>
      </w:r>
      <w:r w:rsidR="001D0557">
        <w:rPr>
          <w:rFonts w:ascii="Arial" w:hAnsi="Arial" w:cs="Arial"/>
          <w:color w:val="000000"/>
          <w:sz w:val="22"/>
          <w:szCs w:val="22"/>
        </w:rPr>
        <w:tab/>
      </w:r>
      <w:r>
        <w:rPr>
          <w:rFonts w:ascii="Arial" w:eastAsia="Helvetica" w:hAnsi="Arial" w:cs="Helvetica"/>
          <w:color w:val="000000"/>
          <w:sz w:val="22"/>
          <w:szCs w:val="22"/>
        </w:rPr>
        <w:t>Danger of slipping due to leaked/spilled product.</w:t>
      </w:r>
    </w:p>
    <w:p w14:paraId="7328C7A8" w14:textId="77777777" w:rsidR="00112CDB" w:rsidRDefault="00163160">
      <w:pPr>
        <w:autoSpaceDE w:val="0"/>
        <w:rPr>
          <w:rFonts w:ascii="Arial" w:hAnsi="Arial"/>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Keep unprotected people away.</w:t>
      </w:r>
      <w:r>
        <w:rPr>
          <w:rFonts w:ascii="Arial" w:hAnsi="Arial" w:cs="Arial"/>
          <w:color w:val="000000"/>
          <w:sz w:val="22"/>
          <w:szCs w:val="22"/>
        </w:rPr>
        <w:tab/>
      </w:r>
    </w:p>
    <w:p w14:paraId="7E80632D" w14:textId="0045FABC" w:rsidR="00112CDB" w:rsidRDefault="00163160">
      <w:pPr>
        <w:ind w:left="3554" w:hanging="3565"/>
        <w:rPr>
          <w:rFonts w:ascii="Arial" w:eastAsia="Helvetica" w:hAnsi="Arial" w:cs="Helvetica"/>
          <w:sz w:val="22"/>
          <w:szCs w:val="22"/>
        </w:rPr>
      </w:pPr>
      <w:r>
        <w:rPr>
          <w:rFonts w:ascii="Arial" w:eastAsia="Helvetica" w:hAnsi="Arial" w:cs="Helvetica"/>
          <w:sz w:val="22"/>
          <w:szCs w:val="22"/>
        </w:rPr>
        <w:t>Environmental protection measures: The product is not a substance hazardous to the environment.</w:t>
      </w:r>
    </w:p>
    <w:p w14:paraId="1E69ABF6" w14:textId="6718EB9D" w:rsidR="00112CDB" w:rsidRDefault="00163160">
      <w:pPr>
        <w:ind w:left="3554" w:hanging="3565"/>
        <w:rPr>
          <w:rFonts w:ascii="Arial" w:eastAsia="Helvetica" w:hAnsi="Arial" w:cs="Helvetica"/>
          <w:sz w:val="22"/>
          <w:szCs w:val="22"/>
        </w:rPr>
      </w:pPr>
      <w:r>
        <w:rPr>
          <w:rFonts w:ascii="Arial" w:eastAsia="Helvetica" w:hAnsi="Arial" w:cs="Helvetica"/>
          <w:sz w:val="22"/>
          <w:szCs w:val="22"/>
        </w:rPr>
        <w:tab/>
        <w:t>Do not allow to enter drains/surface water/groundwater.</w:t>
      </w:r>
      <w:r>
        <w:rPr>
          <w:rFonts w:ascii="Arial" w:eastAsia="Helvetica" w:hAnsi="Arial" w:cs="Helvetica"/>
          <w:sz w:val="22"/>
          <w:szCs w:val="22"/>
        </w:rPr>
        <w:tab/>
      </w:r>
      <w:r>
        <w:rPr>
          <w:rFonts w:ascii="Arial" w:eastAsia="Helvetica" w:hAnsi="Arial" w:cs="Helvetica"/>
          <w:sz w:val="22"/>
          <w:szCs w:val="22"/>
        </w:rPr>
        <w:tab/>
      </w:r>
    </w:p>
    <w:p w14:paraId="515DE2DA" w14:textId="77777777" w:rsidR="00042969" w:rsidRDefault="00042969" w:rsidP="00042969">
      <w:pPr>
        <w:autoSpaceDE w:val="0"/>
        <w:rPr>
          <w:rFonts w:ascii="Arial" w:eastAsia="Helvetica" w:hAnsi="Arial" w:cs="Helvetica"/>
          <w:sz w:val="22"/>
          <w:szCs w:val="22"/>
        </w:rPr>
      </w:pPr>
      <w:r>
        <w:rPr>
          <w:rFonts w:ascii="Arial" w:eastAsia="Helvetica" w:hAnsi="Arial" w:cs="Helvetica"/>
          <w:sz w:val="22"/>
          <w:szCs w:val="22"/>
        </w:rPr>
        <w:t>Methods for cleaning /</w:t>
      </w:r>
    </w:p>
    <w:p w14:paraId="19D49E5D" w14:textId="77777777" w:rsidR="00042969" w:rsidRDefault="00042969" w:rsidP="00042969">
      <w:pPr>
        <w:autoSpaceDE w:val="0"/>
        <w:ind w:left="3540" w:hanging="3540"/>
        <w:rPr>
          <w:rFonts w:ascii="Arial" w:eastAsia="Helvetica" w:hAnsi="Arial" w:cs="Helvetica"/>
          <w:sz w:val="22"/>
          <w:szCs w:val="22"/>
        </w:rPr>
      </w:pPr>
      <w:r>
        <w:rPr>
          <w:rFonts w:ascii="Arial" w:eastAsia="Helvetica" w:hAnsi="Arial" w:cs="Helvetica"/>
          <w:sz w:val="22"/>
          <w:szCs w:val="22"/>
        </w:rPr>
        <w:t>Recording:</w:t>
      </w:r>
      <w:r>
        <w:rPr>
          <w:rFonts w:ascii="Arial" w:eastAsia="Helvetica" w:hAnsi="Arial" w:cs="Helvetica"/>
          <w:sz w:val="22"/>
          <w:szCs w:val="22"/>
        </w:rPr>
        <w:tab/>
      </w:r>
      <w:r w:rsidRPr="00411077">
        <w:rPr>
          <w:rFonts w:ascii="Arial" w:eastAsia="Helvetica" w:hAnsi="Arial" w:cs="Helvetica"/>
          <w:sz w:val="22"/>
          <w:szCs w:val="22"/>
        </w:rPr>
        <w:t>Contain liquid or blot on non-reactive absorbent material and package for disposal (in accordance with local, state, and federal regulations). (see point 13.)</w:t>
      </w:r>
    </w:p>
    <w:p w14:paraId="0B693F4B" w14:textId="77777777" w:rsidR="00112CDB" w:rsidRPr="00042969" w:rsidRDefault="00112CDB">
      <w:pPr>
        <w:pStyle w:val="ManualNumPar1"/>
        <w:spacing w:before="0" w:after="0"/>
        <w:ind w:left="0" w:firstLine="0"/>
        <w:rPr>
          <w:rFonts w:ascii="Arial" w:hAnsi="Arial" w:cs="Arial"/>
          <w:b/>
          <w:sz w:val="12"/>
          <w:szCs w:val="12"/>
        </w:rPr>
      </w:pPr>
    </w:p>
    <w:p w14:paraId="5FADE2C8" w14:textId="77777777" w:rsidR="00112CDB" w:rsidRPr="007F2259" w:rsidRDefault="00112CDB">
      <w:pPr>
        <w:rPr>
          <w:rFonts w:ascii="Arial" w:hAnsi="Arial" w:cs="Arial"/>
          <w:b/>
          <w:sz w:val="12"/>
          <w:szCs w:val="12"/>
        </w:rPr>
      </w:pPr>
    </w:p>
    <w:p w14:paraId="73EF8226" w14:textId="77777777" w:rsidR="00112CDB" w:rsidRDefault="00163160">
      <w:r w:rsidRPr="007F2259">
        <w:rPr>
          <w:rFonts w:ascii="Arial" w:hAnsi="Arial" w:cs="Arial"/>
          <w:b/>
          <w:sz w:val="22"/>
          <w:szCs w:val="22"/>
        </w:rPr>
        <w:lastRenderedPageBreak/>
        <w:t xml:space="preserve">7. </w:t>
      </w:r>
      <w:r w:rsidRPr="007F2259">
        <w:rPr>
          <w:rFonts w:ascii="Arial" w:hAnsi="Arial" w:cs="Arial"/>
          <w:b/>
          <w:bCs/>
          <w:sz w:val="22"/>
          <w:szCs w:val="22"/>
        </w:rPr>
        <w:t>Handling and Storage</w:t>
      </w:r>
    </w:p>
    <w:p w14:paraId="4660DEF8" w14:textId="77777777" w:rsidR="00112CDB" w:rsidRPr="007F2259" w:rsidRDefault="00112CDB">
      <w:pPr>
        <w:rPr>
          <w:rFonts w:ascii="Arial" w:hAnsi="Arial" w:cs="Arial"/>
          <w:b/>
          <w:sz w:val="12"/>
          <w:szCs w:val="12"/>
        </w:rPr>
      </w:pPr>
    </w:p>
    <w:p w14:paraId="0D56B0FB" w14:textId="77777777" w:rsidR="00112CDB" w:rsidRDefault="00163160">
      <w:r w:rsidRPr="007F2259">
        <w:rPr>
          <w:rFonts w:ascii="Arial" w:hAnsi="Arial" w:cs="Arial"/>
          <w:sz w:val="22"/>
          <w:szCs w:val="22"/>
        </w:rPr>
        <w:br/>
      </w:r>
      <w:r w:rsidRPr="007F2259">
        <w:rPr>
          <w:rFonts w:ascii="Arial" w:eastAsia="Helvetica" w:hAnsi="Arial" w:cs="Helvetica"/>
          <w:sz w:val="22"/>
          <w:szCs w:val="22"/>
        </w:rPr>
        <w:t xml:space="preserve">Instructions for safe handling: </w:t>
      </w:r>
      <w:r w:rsidRPr="007F2259">
        <w:rPr>
          <w:rFonts w:ascii="Arial" w:eastAsia="Helvetica" w:hAnsi="Arial" w:cs="Helvetica"/>
          <w:sz w:val="22"/>
          <w:szCs w:val="22"/>
        </w:rPr>
        <w:tab/>
        <w:t>Store in unbreakable containers (delivery container).</w:t>
      </w:r>
    </w:p>
    <w:p w14:paraId="4022AB19" w14:textId="77777777" w:rsidR="00327082" w:rsidRDefault="00163160">
      <w:pPr>
        <w:autoSpaceDE w:val="0"/>
        <w:rPr>
          <w:rFonts w:ascii="Arial" w:eastAsia="Helvetica" w:hAnsi="Arial" w:cs="Helvetica"/>
          <w:sz w:val="22"/>
          <w:szCs w:val="22"/>
        </w:rPr>
      </w:pPr>
      <w:r>
        <w:rPr>
          <w:rFonts w:ascii="Arial" w:eastAsia="Helvetica" w:hAnsi="Arial" w:cs="Helvetica"/>
          <w:sz w:val="22"/>
          <w:szCs w:val="22"/>
        </w:rPr>
        <w:t>Storage space requirements</w:t>
      </w:r>
      <w:r w:rsidR="00327082">
        <w:rPr>
          <w:rFonts w:ascii="Arial" w:eastAsia="Helvetica" w:hAnsi="Arial" w:cs="Helvetica"/>
          <w:sz w:val="22"/>
          <w:szCs w:val="22"/>
        </w:rPr>
        <w:t xml:space="preserve"> </w:t>
      </w:r>
      <w:r>
        <w:rPr>
          <w:rFonts w:ascii="Arial" w:eastAsia="Helvetica" w:hAnsi="Arial" w:cs="Helvetica"/>
          <w:sz w:val="22"/>
          <w:szCs w:val="22"/>
        </w:rPr>
        <w:t xml:space="preserve">and containers: </w:t>
      </w:r>
    </w:p>
    <w:p w14:paraId="3C814E40" w14:textId="6E61545D" w:rsidR="00112CDB" w:rsidRDefault="00327082">
      <w:pPr>
        <w:autoSpaceDE w:val="0"/>
        <w:rPr>
          <w:rFonts w:ascii="Arial" w:eastAsia="Helvetica" w:hAnsi="Arial" w:cs="Helvetica"/>
          <w:sz w:val="22"/>
          <w:szCs w:val="22"/>
        </w:rPr>
      </w:pPr>
      <w:r>
        <w:rPr>
          <w:rFonts w:ascii="Arial" w:eastAsia="Helvetica" w:hAnsi="Arial" w:cs="Helvetica"/>
          <w:sz w:val="22"/>
          <w:szCs w:val="22"/>
        </w:rPr>
        <w:tab/>
      </w:r>
      <w:r w:rsidR="00163160">
        <w:rPr>
          <w:rFonts w:ascii="Arial" w:eastAsia="Helvetica" w:hAnsi="Arial" w:cs="Helvetica"/>
          <w:sz w:val="22"/>
          <w:szCs w:val="22"/>
        </w:rPr>
        <w:tab/>
      </w:r>
      <w:r w:rsidR="00163160">
        <w:rPr>
          <w:rFonts w:ascii="Arial" w:eastAsia="Helvetica" w:hAnsi="Arial" w:cs="Helvetica"/>
          <w:sz w:val="22"/>
          <w:szCs w:val="22"/>
        </w:rPr>
        <w:tab/>
      </w:r>
      <w:r w:rsidR="00163160">
        <w:rPr>
          <w:rFonts w:ascii="Arial" w:eastAsia="Helvetica" w:hAnsi="Arial" w:cs="Helvetica"/>
          <w:sz w:val="22"/>
          <w:szCs w:val="22"/>
        </w:rPr>
        <w:tab/>
      </w:r>
      <w:r w:rsidR="00163160">
        <w:rPr>
          <w:rFonts w:ascii="Arial" w:eastAsia="Helvetica" w:hAnsi="Arial" w:cs="Helvetica"/>
          <w:sz w:val="22"/>
          <w:szCs w:val="22"/>
        </w:rPr>
        <w:tab/>
        <w:t>Store only in closed containers. Containers must be clean, dry and rust-free.</w:t>
      </w:r>
    </w:p>
    <w:p w14:paraId="76FF6AB1" w14:textId="77777777" w:rsidR="00327082" w:rsidRDefault="00163160">
      <w:pPr>
        <w:autoSpaceDE w:val="0"/>
        <w:rPr>
          <w:rFonts w:ascii="Arial" w:eastAsia="Helvetica" w:hAnsi="Arial" w:cs="Helvetica"/>
          <w:sz w:val="22"/>
          <w:szCs w:val="22"/>
        </w:rPr>
      </w:pPr>
      <w:r>
        <w:rPr>
          <w:rFonts w:ascii="Arial" w:eastAsia="Helvetica" w:hAnsi="Arial" w:cs="Helvetica"/>
          <w:sz w:val="22"/>
          <w:szCs w:val="22"/>
        </w:rPr>
        <w:t>Information about fire and safety</w:t>
      </w:r>
      <w:r w:rsidR="00327082">
        <w:rPr>
          <w:rFonts w:ascii="Arial" w:eastAsia="Helvetica" w:hAnsi="Arial" w:cs="Helvetica"/>
          <w:sz w:val="22"/>
          <w:szCs w:val="22"/>
        </w:rPr>
        <w:t xml:space="preserve"> </w:t>
      </w:r>
      <w:r>
        <w:rPr>
          <w:rFonts w:ascii="Arial" w:eastAsia="Helvetica" w:hAnsi="Arial" w:cs="Helvetica"/>
          <w:sz w:val="22"/>
          <w:szCs w:val="22"/>
        </w:rPr>
        <w:t>Explosion protection:</w:t>
      </w:r>
    </w:p>
    <w:p w14:paraId="6EE34881" w14:textId="0495C24F" w:rsidR="00112CDB" w:rsidRDefault="00163160" w:rsidP="00327082">
      <w:pPr>
        <w:autoSpaceDE w:val="0"/>
        <w:ind w:left="3540" w:firstLine="6"/>
        <w:rPr>
          <w:rFonts w:ascii="Arial" w:eastAsia="Helvetica" w:hAnsi="Arial" w:cs="Helvetica"/>
          <w:sz w:val="22"/>
          <w:szCs w:val="22"/>
        </w:rPr>
      </w:pPr>
      <w:r>
        <w:rPr>
          <w:rFonts w:ascii="Arial" w:eastAsia="Helvetica" w:hAnsi="Arial" w:cs="Helvetica"/>
          <w:sz w:val="22"/>
          <w:szCs w:val="22"/>
        </w:rPr>
        <w:t>No special measures required, follow general rules for preventive</w:t>
      </w:r>
      <w:r w:rsidR="00327082">
        <w:rPr>
          <w:rFonts w:ascii="Arial" w:eastAsia="Helvetica" w:hAnsi="Arial" w:cs="Helvetica"/>
          <w:sz w:val="22"/>
          <w:szCs w:val="22"/>
        </w:rPr>
        <w:t xml:space="preserve"> </w:t>
      </w:r>
      <w:r>
        <w:rPr>
          <w:rFonts w:ascii="Arial" w:eastAsia="Helvetica" w:hAnsi="Arial" w:cs="Helvetica"/>
          <w:sz w:val="22"/>
          <w:szCs w:val="22"/>
        </w:rPr>
        <w:t>operational fire protection.</w:t>
      </w:r>
    </w:p>
    <w:p w14:paraId="20615C79" w14:textId="004BF92A"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Storage temperature: </w:t>
      </w:r>
      <w:r>
        <w:rPr>
          <w:rFonts w:ascii="Arial" w:eastAsia="Helvetica" w:hAnsi="Arial" w:cs="Helvetica"/>
          <w:sz w:val="22"/>
          <w:szCs w:val="22"/>
        </w:rPr>
        <w:tab/>
      </w:r>
      <w:r>
        <w:rPr>
          <w:rFonts w:ascii="Arial" w:eastAsia="Helvetica" w:hAnsi="Arial" w:cs="Helvetica"/>
          <w:sz w:val="22"/>
          <w:szCs w:val="22"/>
        </w:rPr>
        <w:tab/>
        <w:t xml:space="preserve">store in a cool, dry environment. The storage temperature should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 xml:space="preserve">be between 0 and 30°C. </w:t>
      </w:r>
      <w:r w:rsidR="00854B83">
        <w:rPr>
          <w:rFonts w:ascii="Arial" w:eastAsia="Helvetica" w:hAnsi="Arial" w:cs="Helvetica"/>
          <w:sz w:val="22"/>
          <w:szCs w:val="22"/>
        </w:rPr>
        <w:t>Protect from direct sunlight.</w:t>
      </w:r>
    </w:p>
    <w:p w14:paraId="52255F1B" w14:textId="77777777" w:rsidR="00854B83" w:rsidRDefault="00163160">
      <w:pPr>
        <w:autoSpaceDE w:val="0"/>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Storage class:</w:t>
      </w:r>
      <w:r>
        <w:rPr>
          <w:rFonts w:ascii="Arial" w:eastAsia="Helvetica" w:hAnsi="Arial" w:cs="Helvetica"/>
          <w:sz w:val="22"/>
          <w:szCs w:val="22"/>
        </w:rPr>
        <w:tab/>
      </w:r>
      <w:r>
        <w:rPr>
          <w:rFonts w:ascii="Arial" w:eastAsia="Helvetica" w:hAnsi="Arial" w:cs="Helvetica"/>
          <w:sz w:val="22"/>
          <w:szCs w:val="22"/>
        </w:rPr>
        <w:tab/>
      </w:r>
    </w:p>
    <w:p w14:paraId="7EBE5DC8" w14:textId="77777777" w:rsidR="00112CDB" w:rsidRDefault="00854B83">
      <w:pPr>
        <w:autoSpaceDE w:val="0"/>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sidR="00163160">
        <w:rPr>
          <w:rFonts w:ascii="Arial" w:eastAsia="Helvetica" w:hAnsi="Arial" w:cs="Helvetica"/>
          <w:sz w:val="22"/>
          <w:szCs w:val="22"/>
        </w:rPr>
        <w:tab/>
      </w:r>
      <w:r w:rsidR="00163160">
        <w:rPr>
          <w:rFonts w:ascii="Arial" w:eastAsia="Helvetica" w:hAnsi="Arial" w:cs="Helvetica"/>
          <w:sz w:val="22"/>
          <w:szCs w:val="22"/>
        </w:rPr>
        <w:tab/>
        <w:t>No</w:t>
      </w:r>
    </w:p>
    <w:p w14:paraId="6820ACBA" w14:textId="77777777" w:rsidR="00112CDB" w:rsidRDefault="00112CDB">
      <w:pPr>
        <w:autoSpaceDE w:val="0"/>
        <w:rPr>
          <w:rFonts w:ascii="Arial" w:eastAsia="Helvetica" w:hAnsi="Arial" w:cs="Helvetica"/>
          <w:sz w:val="12"/>
          <w:szCs w:val="12"/>
        </w:rPr>
      </w:pPr>
    </w:p>
    <w:p w14:paraId="488F4B23" w14:textId="77777777" w:rsidR="00112CDB" w:rsidRPr="007F2259" w:rsidRDefault="00112CDB">
      <w:pPr>
        <w:rPr>
          <w:rFonts w:ascii="Arial" w:hAnsi="Arial" w:cs="Arial"/>
          <w:b/>
          <w:sz w:val="12"/>
          <w:szCs w:val="12"/>
        </w:rPr>
      </w:pPr>
    </w:p>
    <w:p w14:paraId="3C426950" w14:textId="77777777" w:rsidR="00112CDB" w:rsidRDefault="00112CDB">
      <w:pPr>
        <w:jc w:val="both"/>
        <w:rPr>
          <w:rFonts w:ascii="Arial" w:hAnsi="Arial" w:cs="Arial"/>
          <w:b/>
          <w:sz w:val="12"/>
          <w:szCs w:val="12"/>
        </w:rPr>
      </w:pPr>
    </w:p>
    <w:p w14:paraId="5ACEF59B" w14:textId="77777777" w:rsidR="00112CDB" w:rsidRPr="007F2259" w:rsidRDefault="00163160">
      <w:pPr>
        <w:autoSpaceDE w:val="0"/>
        <w:rPr>
          <w:rFonts w:ascii="Helvetica-Bold" w:eastAsia="Helvetica-Bold" w:hAnsi="Helvetica-Bold" w:cs="Helvetica-Bold"/>
          <w:b/>
          <w:bCs/>
          <w:sz w:val="22"/>
          <w:szCs w:val="22"/>
        </w:rPr>
      </w:pPr>
      <w:r w:rsidRPr="007F2259">
        <w:rPr>
          <w:rFonts w:ascii="Helvetica-Bold" w:eastAsia="Helvetica-Bold" w:hAnsi="Helvetica-Bold" w:cs="Helvetica-Bold"/>
          <w:b/>
          <w:bCs/>
          <w:sz w:val="22"/>
          <w:szCs w:val="22"/>
        </w:rPr>
        <w:t>8. Limiting and monitoring exposure, personal protective equipment</w:t>
      </w:r>
    </w:p>
    <w:p w14:paraId="50B12974" w14:textId="77777777" w:rsidR="00112CDB" w:rsidRPr="007F2259" w:rsidRDefault="00112CDB">
      <w:pPr>
        <w:rPr>
          <w:rFonts w:ascii="Arial" w:hAnsi="Arial" w:cs="Arial"/>
          <w:b/>
          <w:sz w:val="12"/>
          <w:szCs w:val="12"/>
        </w:rPr>
      </w:pPr>
    </w:p>
    <w:p w14:paraId="3790216E" w14:textId="77777777" w:rsidR="00112CDB" w:rsidRDefault="00112CDB">
      <w:pPr>
        <w:autoSpaceDE w:val="0"/>
        <w:jc w:val="both"/>
        <w:rPr>
          <w:rFonts w:ascii="Arial" w:eastAsia="Helvetica" w:hAnsi="Arial" w:cs="Arial"/>
          <w:b/>
          <w:bCs/>
          <w:sz w:val="12"/>
          <w:szCs w:val="12"/>
        </w:rPr>
      </w:pPr>
    </w:p>
    <w:p w14:paraId="2F5F4E15" w14:textId="77777777"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Additional design information</w:t>
      </w:r>
    </w:p>
    <w:p w14:paraId="76433C4A" w14:textId="77777777"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 xml:space="preserve">technical systems: </w:t>
      </w:r>
      <w:r>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t>None</w:t>
      </w:r>
    </w:p>
    <w:p w14:paraId="0C6CD9B9" w14:textId="77777777"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Components with workplace-related items to be monitored</w:t>
      </w:r>
    </w:p>
    <w:p w14:paraId="46E944FB" w14:textId="7DA27707"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 xml:space="preserve">Limits: </w:t>
      </w:r>
      <w:r>
        <w:rPr>
          <w:rFonts w:ascii="Helvetica" w:eastAsia="Helvetica" w:hAnsi="Helvetica" w:cs="Helvetica"/>
          <w:sz w:val="22"/>
          <w:szCs w:val="22"/>
        </w:rPr>
        <w:tab/>
      </w:r>
      <w:r w:rsidR="00327082">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t>None</w:t>
      </w:r>
    </w:p>
    <w:p w14:paraId="7E08228D" w14:textId="77777777" w:rsidR="00112CDB" w:rsidRDefault="00112CDB">
      <w:pPr>
        <w:autoSpaceDE w:val="0"/>
        <w:rPr>
          <w:rFonts w:ascii="Helvetica" w:eastAsia="Helvetica" w:hAnsi="Helvetica" w:cs="Helvetica"/>
          <w:sz w:val="12"/>
          <w:szCs w:val="12"/>
        </w:rPr>
      </w:pPr>
    </w:p>
    <w:p w14:paraId="19228578" w14:textId="77777777" w:rsidR="00112CDB" w:rsidRDefault="00163160">
      <w:pPr>
        <w:autoSpaceDE w:val="0"/>
        <w:rPr>
          <w:rFonts w:ascii="Helvetica" w:eastAsia="Helvetica" w:hAnsi="Helvetica" w:cs="Helvetica"/>
          <w:b/>
          <w:bCs/>
          <w:sz w:val="22"/>
          <w:szCs w:val="22"/>
        </w:rPr>
      </w:pPr>
      <w:r>
        <w:rPr>
          <w:rFonts w:ascii="Helvetica" w:eastAsia="Helvetica" w:hAnsi="Helvetica" w:cs="Helvetica"/>
          <w:b/>
          <w:bCs/>
          <w:sz w:val="22"/>
          <w:szCs w:val="22"/>
        </w:rPr>
        <w:t>Personal protective equipment, general protective and hygiene measures:</w:t>
      </w:r>
    </w:p>
    <w:p w14:paraId="5C670503" w14:textId="079E4176"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 xml:space="preserve">Respiratory protection: </w:t>
      </w:r>
      <w:r>
        <w:rPr>
          <w:rFonts w:ascii="Helvetica" w:eastAsia="Helvetica" w:hAnsi="Helvetica" w:cs="Helvetica"/>
          <w:sz w:val="22"/>
          <w:szCs w:val="22"/>
        </w:rPr>
        <w:tab/>
      </w:r>
      <w:r>
        <w:rPr>
          <w:rFonts w:ascii="Helvetica" w:eastAsia="Helvetica" w:hAnsi="Helvetica" w:cs="Helvetica"/>
          <w:sz w:val="22"/>
          <w:szCs w:val="22"/>
        </w:rPr>
        <w:tab/>
        <w:t>None</w:t>
      </w:r>
    </w:p>
    <w:p w14:paraId="77383BAC" w14:textId="7FE4CD20"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 xml:space="preserve">Hand protection: </w:t>
      </w:r>
      <w:r>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t>none</w:t>
      </w:r>
    </w:p>
    <w:p w14:paraId="435631CA" w14:textId="5D41F0A8"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 xml:space="preserve">Eye protection: </w:t>
      </w:r>
      <w:r>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t>none</w:t>
      </w:r>
    </w:p>
    <w:p w14:paraId="5CC0F968" w14:textId="45BA3DFD" w:rsidR="00112CDB" w:rsidRDefault="00163160">
      <w:pPr>
        <w:autoSpaceDE w:val="0"/>
        <w:rPr>
          <w:rFonts w:ascii="Helvetica" w:eastAsia="Helvetica" w:hAnsi="Helvetica" w:cs="Helvetica"/>
          <w:sz w:val="22"/>
          <w:szCs w:val="22"/>
        </w:rPr>
      </w:pPr>
      <w:r>
        <w:rPr>
          <w:rFonts w:ascii="Helvetica" w:eastAsia="Helvetica" w:hAnsi="Helvetica" w:cs="Helvetica"/>
          <w:sz w:val="22"/>
          <w:szCs w:val="22"/>
        </w:rPr>
        <w:t xml:space="preserve">Body protection: </w:t>
      </w:r>
      <w:r>
        <w:rPr>
          <w:rFonts w:ascii="Helvetica" w:eastAsia="Helvetica" w:hAnsi="Helvetica" w:cs="Helvetica"/>
          <w:sz w:val="22"/>
          <w:szCs w:val="22"/>
        </w:rPr>
        <w:tab/>
      </w:r>
      <w:r>
        <w:rPr>
          <w:rFonts w:ascii="Helvetica" w:eastAsia="Helvetica" w:hAnsi="Helvetica" w:cs="Helvetica"/>
          <w:sz w:val="22"/>
          <w:szCs w:val="22"/>
        </w:rPr>
        <w:tab/>
      </w:r>
      <w:r w:rsidR="00327082">
        <w:rPr>
          <w:rFonts w:ascii="Helvetica" w:eastAsia="Helvetica" w:hAnsi="Helvetica" w:cs="Helvetica"/>
          <w:sz w:val="22"/>
          <w:szCs w:val="22"/>
        </w:rPr>
        <w:tab/>
      </w:r>
      <w:r>
        <w:rPr>
          <w:rFonts w:ascii="Helvetica" w:eastAsia="Helvetica" w:hAnsi="Helvetica" w:cs="Helvetica"/>
          <w:sz w:val="22"/>
          <w:szCs w:val="22"/>
        </w:rPr>
        <w:t>work clothing</w:t>
      </w:r>
    </w:p>
    <w:p w14:paraId="722D019D" w14:textId="77777777" w:rsidR="00112CDB" w:rsidRDefault="00112CDB">
      <w:pPr>
        <w:jc w:val="both"/>
        <w:rPr>
          <w:sz w:val="12"/>
          <w:szCs w:val="12"/>
        </w:rPr>
      </w:pPr>
    </w:p>
    <w:p w14:paraId="43A3E762" w14:textId="77777777" w:rsidR="00112CDB" w:rsidRPr="007F2259" w:rsidRDefault="00112CDB">
      <w:pPr>
        <w:rPr>
          <w:rFonts w:ascii="Arial" w:hAnsi="Arial" w:cs="Arial"/>
          <w:b/>
          <w:sz w:val="12"/>
          <w:szCs w:val="12"/>
        </w:rPr>
      </w:pPr>
    </w:p>
    <w:p w14:paraId="01F0847B" w14:textId="77777777" w:rsidR="00112CDB" w:rsidRDefault="00112CDB">
      <w:pPr>
        <w:jc w:val="both"/>
        <w:rPr>
          <w:rFonts w:ascii="Arial" w:hAnsi="Arial" w:cs="Arial"/>
          <w:b/>
          <w:bCs/>
          <w:sz w:val="12"/>
          <w:szCs w:val="12"/>
        </w:rPr>
      </w:pPr>
    </w:p>
    <w:p w14:paraId="0317090D" w14:textId="77777777" w:rsidR="00112CDB" w:rsidRDefault="00163160">
      <w:pPr>
        <w:jc w:val="both"/>
        <w:rPr>
          <w:rFonts w:ascii="Arial" w:hAnsi="Arial" w:cs="Arial"/>
          <w:b/>
          <w:bCs/>
          <w:sz w:val="22"/>
          <w:szCs w:val="22"/>
        </w:rPr>
      </w:pPr>
      <w:r>
        <w:rPr>
          <w:rFonts w:ascii="Arial" w:hAnsi="Arial" w:cs="Arial"/>
          <w:b/>
          <w:bCs/>
          <w:sz w:val="22"/>
          <w:szCs w:val="22"/>
        </w:rPr>
        <w:t>9. Physical and chemical properties</w:t>
      </w:r>
    </w:p>
    <w:p w14:paraId="25C2EB34" w14:textId="77777777" w:rsidR="00112CDB" w:rsidRPr="007F2259" w:rsidRDefault="00112CDB">
      <w:pPr>
        <w:rPr>
          <w:rFonts w:ascii="Arial" w:hAnsi="Arial" w:cs="Arial"/>
          <w:b/>
          <w:sz w:val="12"/>
          <w:szCs w:val="12"/>
        </w:rPr>
      </w:pPr>
    </w:p>
    <w:p w14:paraId="41C5EC33" w14:textId="77777777" w:rsidR="00112CDB" w:rsidRDefault="00112CDB">
      <w:pPr>
        <w:jc w:val="both"/>
        <w:rPr>
          <w:rFonts w:ascii="Arial" w:hAnsi="Arial" w:cs="Arial"/>
          <w:b/>
          <w:bCs/>
          <w:sz w:val="12"/>
          <w:szCs w:val="12"/>
        </w:rPr>
      </w:pPr>
    </w:p>
    <w:p w14:paraId="61032935" w14:textId="2D0CD35E" w:rsidR="00112CDB" w:rsidRPr="007F2259" w:rsidRDefault="00163160">
      <w:pPr>
        <w:rPr>
          <w:rFonts w:ascii="Arial" w:hAnsi="Arial" w:cs="Helvetica"/>
          <w:sz w:val="22"/>
          <w:szCs w:val="22"/>
        </w:rPr>
      </w:pPr>
      <w:r w:rsidRPr="007F2259">
        <w:rPr>
          <w:rFonts w:ascii="Arial" w:hAnsi="Arial" w:cs="Helvetica"/>
          <w:sz w:val="22"/>
          <w:szCs w:val="22"/>
        </w:rPr>
        <w:t xml:space="preserve">Form: </w:t>
      </w:r>
      <w:r w:rsidRPr="007F2259">
        <w:rPr>
          <w:rFonts w:ascii="Arial" w:hAnsi="Arial" w:cs="Helvetica"/>
          <w:sz w:val="22"/>
          <w:szCs w:val="22"/>
        </w:rPr>
        <w:tab/>
      </w:r>
      <w:r w:rsidRPr="007F2259">
        <w:rPr>
          <w:rFonts w:ascii="Arial" w:hAnsi="Arial" w:cs="Helvetica"/>
          <w:sz w:val="22"/>
          <w:szCs w:val="22"/>
        </w:rPr>
        <w:tab/>
      </w:r>
      <w:r w:rsidRPr="007F2259">
        <w:rPr>
          <w:rFonts w:ascii="Arial" w:hAnsi="Arial" w:cs="Helvetica"/>
          <w:sz w:val="22"/>
          <w:szCs w:val="22"/>
        </w:rPr>
        <w:tab/>
      </w:r>
      <w:r w:rsidRPr="007F2259">
        <w:rPr>
          <w:rFonts w:ascii="Arial" w:hAnsi="Arial" w:cs="Helvetica"/>
          <w:sz w:val="22"/>
          <w:szCs w:val="22"/>
        </w:rPr>
        <w:tab/>
      </w:r>
      <w:r w:rsidRPr="007F2259">
        <w:rPr>
          <w:rFonts w:ascii="Arial" w:hAnsi="Arial" w:cs="Helvetica"/>
          <w:sz w:val="22"/>
          <w:szCs w:val="22"/>
        </w:rPr>
        <w:tab/>
        <w:t>liquid</w:t>
      </w:r>
      <w:r w:rsidR="00151356">
        <w:rPr>
          <w:rFonts w:ascii="Arial" w:hAnsi="Arial" w:cs="Helvetica"/>
          <w:sz w:val="22"/>
          <w:szCs w:val="22"/>
        </w:rPr>
        <w:t xml:space="preserve"> </w:t>
      </w:r>
      <w:r w:rsidR="00151356">
        <w:rPr>
          <w:rFonts w:ascii="Arial" w:eastAsia="Helvetica" w:hAnsi="Arial" w:cs="Helvetica"/>
          <w:sz w:val="22"/>
          <w:szCs w:val="22"/>
        </w:rPr>
        <w:t>at 20°C</w:t>
      </w:r>
    </w:p>
    <w:p w14:paraId="5150B76F" w14:textId="7BFE0E5C"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Color: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sidR="00327082">
        <w:rPr>
          <w:rFonts w:ascii="Arial" w:eastAsia="Helvetica" w:hAnsi="Arial" w:cs="Helvetica"/>
          <w:sz w:val="22"/>
          <w:szCs w:val="22"/>
        </w:rPr>
        <w:tab/>
      </w:r>
      <w:r w:rsidRPr="007F2259">
        <w:rPr>
          <w:rFonts w:ascii="Arial" w:eastAsia="Helvetica" w:hAnsi="Arial" w:cs="Helvetica"/>
          <w:color w:val="000000"/>
          <w:sz w:val="22"/>
          <w:szCs w:val="22"/>
        </w:rPr>
        <w:t>yellow-brown to dark brown</w:t>
      </w:r>
    </w:p>
    <w:p w14:paraId="209A0DB8" w14:textId="5C79DE6D"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Odor: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sidR="00327082">
        <w:rPr>
          <w:rFonts w:ascii="Arial" w:eastAsia="Helvetica" w:hAnsi="Arial" w:cs="Helvetica"/>
          <w:sz w:val="22"/>
          <w:szCs w:val="22"/>
        </w:rPr>
        <w:tab/>
      </w:r>
      <w:r>
        <w:rPr>
          <w:rFonts w:ascii="Arial" w:eastAsia="Helvetica" w:hAnsi="Arial" w:cs="Helvetica"/>
          <w:sz w:val="22"/>
          <w:szCs w:val="22"/>
        </w:rPr>
        <w:t>neutral - slightly bitter</w:t>
      </w:r>
    </w:p>
    <w:p w14:paraId="510D1100"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pH value 10% at 20° C: </w:t>
      </w:r>
      <w:r>
        <w:rPr>
          <w:rFonts w:ascii="Arial" w:eastAsia="Helvetica" w:hAnsi="Arial" w:cs="Helvetica"/>
          <w:sz w:val="22"/>
          <w:szCs w:val="22"/>
        </w:rPr>
        <w:tab/>
      </w:r>
      <w:r>
        <w:rPr>
          <w:rFonts w:ascii="Arial" w:eastAsia="Helvetica" w:hAnsi="Arial" w:cs="Helvetica"/>
          <w:sz w:val="22"/>
          <w:szCs w:val="22"/>
        </w:rPr>
        <w:tab/>
        <w:t>5-6</w:t>
      </w:r>
    </w:p>
    <w:p w14:paraId="7D521FF0"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pH value 1%: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not determined</w:t>
      </w:r>
    </w:p>
    <w:p w14:paraId="52A02C74"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Boiling point: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100°C</w:t>
      </w:r>
    </w:p>
    <w:p w14:paraId="65D63821" w14:textId="7F9A831E"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Self-ignition: </w:t>
      </w:r>
      <w:r>
        <w:rPr>
          <w:rFonts w:ascii="Arial" w:eastAsia="Helvetica" w:hAnsi="Arial" w:cs="Helvetica"/>
          <w:sz w:val="22"/>
          <w:szCs w:val="22"/>
        </w:rPr>
        <w:tab/>
      </w:r>
      <w:r>
        <w:rPr>
          <w:rFonts w:ascii="Arial" w:eastAsia="Helvetica" w:hAnsi="Arial" w:cs="Helvetica"/>
          <w:sz w:val="22"/>
          <w:szCs w:val="22"/>
        </w:rPr>
        <w:tab/>
      </w:r>
      <w:r w:rsidR="00327082">
        <w:rPr>
          <w:rFonts w:ascii="Arial" w:eastAsia="Helvetica" w:hAnsi="Arial" w:cs="Helvetica"/>
          <w:sz w:val="22"/>
          <w:szCs w:val="22"/>
        </w:rPr>
        <w:tab/>
      </w:r>
      <w:r w:rsidR="00327082">
        <w:rPr>
          <w:rFonts w:ascii="Arial" w:eastAsia="Helvetica" w:hAnsi="Arial" w:cs="Helvetica"/>
          <w:sz w:val="22"/>
          <w:szCs w:val="22"/>
        </w:rPr>
        <w:tab/>
      </w:r>
      <w:r>
        <w:rPr>
          <w:rFonts w:ascii="Arial" w:eastAsia="Helvetica" w:hAnsi="Arial" w:cs="Helvetica"/>
          <w:sz w:val="22"/>
          <w:szCs w:val="22"/>
        </w:rPr>
        <w:t>no</w:t>
      </w:r>
    </w:p>
    <w:p w14:paraId="66342998"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Oxidizing</w:t>
      </w:r>
    </w:p>
    <w:p w14:paraId="7A2CA3BA" w14:textId="65A5005F"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Features: </w:t>
      </w:r>
      <w:r>
        <w:rPr>
          <w:rFonts w:ascii="Arial" w:eastAsia="Helvetica" w:hAnsi="Arial" w:cs="Helvetica"/>
          <w:sz w:val="22"/>
          <w:szCs w:val="22"/>
        </w:rPr>
        <w:tab/>
      </w:r>
      <w:r>
        <w:rPr>
          <w:rFonts w:ascii="Arial" w:eastAsia="Helvetica" w:hAnsi="Arial" w:cs="Helvetica"/>
          <w:sz w:val="22"/>
          <w:szCs w:val="22"/>
        </w:rPr>
        <w:tab/>
      </w:r>
      <w:r w:rsidR="00327082">
        <w:rPr>
          <w:rFonts w:ascii="Arial" w:eastAsia="Helvetica" w:hAnsi="Arial" w:cs="Helvetica"/>
          <w:sz w:val="22"/>
          <w:szCs w:val="22"/>
        </w:rPr>
        <w:tab/>
      </w:r>
      <w:r>
        <w:rPr>
          <w:rFonts w:ascii="Arial" w:eastAsia="Helvetica" w:hAnsi="Arial" w:cs="Helvetica"/>
          <w:sz w:val="22"/>
          <w:szCs w:val="22"/>
        </w:rPr>
        <w:tab/>
        <w:t>no</w:t>
      </w:r>
    </w:p>
    <w:p w14:paraId="1D920BE9"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Density: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1.3-1.4kg/L</w:t>
      </w:r>
    </w:p>
    <w:p w14:paraId="06DFAE82"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solubility in</w:t>
      </w:r>
    </w:p>
    <w:p w14:paraId="4E3661EE"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Water (20°C):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Soluble in: Water</w:t>
      </w:r>
    </w:p>
    <w:p w14:paraId="1757C3DA" w14:textId="77777777" w:rsidR="00112CDB" w:rsidRDefault="00163160">
      <w:pPr>
        <w:rPr>
          <w:rFonts w:ascii="Arial" w:hAnsi="Arial" w:cs="Arial"/>
          <w:sz w:val="22"/>
          <w:szCs w:val="22"/>
        </w:rPr>
      </w:pPr>
      <w:r>
        <w:rPr>
          <w:rFonts w:ascii="Arial" w:hAnsi="Arial" w:cs="Arial"/>
          <w:sz w:val="22"/>
          <w:szCs w:val="22"/>
        </w:rPr>
        <w:t>______________________________________________________________________________________</w:t>
      </w:r>
    </w:p>
    <w:p w14:paraId="1D013440" w14:textId="77777777" w:rsidR="00112CDB" w:rsidRDefault="00112CDB">
      <w:pPr>
        <w:rPr>
          <w:rFonts w:ascii="Arial" w:hAnsi="Arial" w:cs="Arial"/>
          <w:b/>
          <w:bCs/>
          <w:sz w:val="12"/>
          <w:szCs w:val="12"/>
        </w:rPr>
      </w:pPr>
    </w:p>
    <w:p w14:paraId="523E3B9D" w14:textId="196904DE" w:rsidR="00112CDB" w:rsidRDefault="00163160">
      <w:pPr>
        <w:rPr>
          <w:rFonts w:ascii="Arial" w:hAnsi="Arial" w:cs="Arial"/>
          <w:b/>
          <w:sz w:val="22"/>
          <w:szCs w:val="22"/>
        </w:rPr>
      </w:pPr>
      <w:r>
        <w:rPr>
          <w:rFonts w:ascii="Arial" w:hAnsi="Arial" w:cs="Arial"/>
          <w:b/>
          <w:sz w:val="22"/>
          <w:szCs w:val="22"/>
        </w:rPr>
        <w:t xml:space="preserve">10. Stability and reactivity </w:t>
      </w:r>
      <w:r>
        <w:rPr>
          <w:rFonts w:ascii="Arial" w:hAnsi="Arial" w:cs="Arial"/>
          <w:b/>
          <w:sz w:val="22"/>
          <w:szCs w:val="22"/>
        </w:rPr>
        <w:br/>
        <w:t>______________________________________________________________________________________</w:t>
      </w:r>
    </w:p>
    <w:p w14:paraId="3881D100" w14:textId="77777777" w:rsidR="00112CDB" w:rsidRDefault="00112CDB">
      <w:pPr>
        <w:rPr>
          <w:rFonts w:ascii="Arial" w:hAnsi="Arial" w:cs="Arial"/>
          <w:b/>
          <w:bCs/>
          <w:sz w:val="22"/>
          <w:szCs w:val="22"/>
        </w:rPr>
      </w:pPr>
    </w:p>
    <w:p w14:paraId="673BB41B" w14:textId="77777777" w:rsidR="00112CDB" w:rsidRDefault="00163160">
      <w:pPr>
        <w:rPr>
          <w:rFonts w:ascii="Arial" w:eastAsia="Helvetica" w:hAnsi="Arial" w:cs="Helvetica"/>
          <w:color w:val="000000"/>
          <w:sz w:val="22"/>
          <w:szCs w:val="22"/>
        </w:rPr>
      </w:pPr>
      <w:r>
        <w:rPr>
          <w:rFonts w:ascii="Arial" w:eastAsia="Helvetica" w:hAnsi="Arial" w:cs="Helvetica"/>
          <w:color w:val="000000"/>
          <w:sz w:val="22"/>
          <w:szCs w:val="22"/>
        </w:rPr>
        <w:t xml:space="preserve">Stability: </w:t>
      </w:r>
      <w:r>
        <w:rPr>
          <w:rFonts w:ascii="Arial" w:eastAsia="Helvetica" w:hAnsi="Arial" w:cs="Helvetica"/>
          <w:color w:val="000000"/>
          <w:sz w:val="22"/>
          <w:szCs w:val="22"/>
        </w:rPr>
        <w:tab/>
      </w:r>
      <w:r>
        <w:rPr>
          <w:rFonts w:ascii="Arial" w:eastAsia="Helvetica" w:hAnsi="Arial" w:cs="Helvetica"/>
          <w:color w:val="000000"/>
          <w:sz w:val="22"/>
          <w:szCs w:val="22"/>
        </w:rPr>
        <w:tab/>
      </w:r>
      <w:r>
        <w:rPr>
          <w:rFonts w:ascii="Arial" w:eastAsia="Helvetica" w:hAnsi="Arial" w:cs="Helvetica"/>
          <w:color w:val="000000"/>
          <w:sz w:val="22"/>
          <w:szCs w:val="22"/>
        </w:rPr>
        <w:tab/>
      </w:r>
      <w:r>
        <w:rPr>
          <w:rFonts w:ascii="Arial" w:eastAsia="Helvetica" w:hAnsi="Arial" w:cs="Helvetica"/>
          <w:color w:val="000000"/>
          <w:sz w:val="22"/>
          <w:szCs w:val="22"/>
        </w:rPr>
        <w:tab/>
        <w:t>Stable under normal conditions.</w:t>
      </w:r>
    </w:p>
    <w:p w14:paraId="7879581B" w14:textId="77777777" w:rsidR="00112CDB" w:rsidRDefault="00163160">
      <w:pPr>
        <w:autoSpaceDE w:val="0"/>
        <w:rPr>
          <w:rFonts w:ascii="Arial" w:eastAsia="Helvetica" w:hAnsi="Arial" w:cs="Helvetica"/>
          <w:color w:val="000000"/>
          <w:sz w:val="22"/>
          <w:szCs w:val="22"/>
        </w:rPr>
      </w:pPr>
      <w:r>
        <w:rPr>
          <w:rFonts w:ascii="Arial" w:eastAsia="Helvetica" w:hAnsi="Arial" w:cs="Helvetica"/>
          <w:color w:val="000000"/>
          <w:sz w:val="22"/>
          <w:szCs w:val="22"/>
        </w:rPr>
        <w:tab/>
      </w:r>
      <w:r>
        <w:rPr>
          <w:rFonts w:ascii="Arial" w:eastAsia="Helvetica" w:hAnsi="Arial" w:cs="Helvetica"/>
          <w:color w:val="000000"/>
          <w:sz w:val="22"/>
          <w:szCs w:val="22"/>
        </w:rPr>
        <w:tab/>
      </w:r>
      <w:r>
        <w:rPr>
          <w:rFonts w:ascii="Arial" w:eastAsia="Helvetica" w:hAnsi="Arial" w:cs="Helvetica"/>
          <w:color w:val="000000"/>
          <w:sz w:val="22"/>
          <w:szCs w:val="22"/>
        </w:rPr>
        <w:tab/>
      </w:r>
      <w:r>
        <w:rPr>
          <w:rFonts w:ascii="Arial" w:eastAsia="Helvetica" w:hAnsi="Arial" w:cs="Helvetica"/>
          <w:color w:val="000000"/>
          <w:sz w:val="22"/>
          <w:szCs w:val="22"/>
        </w:rPr>
        <w:tab/>
      </w:r>
      <w:r>
        <w:rPr>
          <w:rFonts w:ascii="Arial" w:eastAsia="Helvetica" w:hAnsi="Arial" w:cs="Helvetica"/>
          <w:color w:val="000000"/>
          <w:sz w:val="22"/>
          <w:szCs w:val="22"/>
        </w:rPr>
        <w:tab/>
      </w:r>
    </w:p>
    <w:p w14:paraId="6235FE04" w14:textId="55612644" w:rsidR="00112CDB" w:rsidRDefault="00163160">
      <w:pPr>
        <w:autoSpaceDE w:val="0"/>
        <w:rPr>
          <w:rFonts w:ascii="Arial" w:eastAsia="Helvetica" w:hAnsi="Arial" w:cs="Helvetica"/>
          <w:color w:val="000000"/>
          <w:sz w:val="22"/>
          <w:szCs w:val="22"/>
        </w:rPr>
      </w:pPr>
      <w:r>
        <w:rPr>
          <w:rFonts w:ascii="Arial" w:eastAsia="Helvetica" w:hAnsi="Arial" w:cs="Helvetica"/>
          <w:color w:val="000000"/>
          <w:sz w:val="22"/>
          <w:szCs w:val="22"/>
        </w:rPr>
        <w:t xml:space="preserve">Substances to avoid: </w:t>
      </w:r>
      <w:r>
        <w:rPr>
          <w:rFonts w:ascii="Arial" w:eastAsia="Helvetica" w:hAnsi="Arial" w:cs="Helvetica"/>
          <w:color w:val="000000"/>
          <w:sz w:val="22"/>
          <w:szCs w:val="22"/>
        </w:rPr>
        <w:tab/>
      </w:r>
      <w:r>
        <w:rPr>
          <w:rFonts w:ascii="Arial" w:eastAsia="Helvetica" w:hAnsi="Arial" w:cs="Helvetica"/>
          <w:color w:val="000000"/>
          <w:sz w:val="22"/>
          <w:szCs w:val="22"/>
        </w:rPr>
        <w:tab/>
      </w:r>
      <w:r w:rsidR="00327082">
        <w:rPr>
          <w:rFonts w:ascii="Arial" w:eastAsia="Helvetica" w:hAnsi="Arial" w:cs="Helvetica"/>
          <w:color w:val="000000"/>
          <w:sz w:val="22"/>
          <w:szCs w:val="22"/>
        </w:rPr>
        <w:tab/>
      </w:r>
      <w:r>
        <w:rPr>
          <w:rFonts w:ascii="Arial" w:eastAsia="Helvetica" w:hAnsi="Arial" w:cs="Helvetica"/>
          <w:color w:val="000000"/>
          <w:sz w:val="22"/>
          <w:szCs w:val="22"/>
        </w:rPr>
        <w:t>none</w:t>
      </w:r>
    </w:p>
    <w:p w14:paraId="4C5EC32F" w14:textId="14E8EE67" w:rsidR="00112CDB" w:rsidRDefault="00163160">
      <w:pPr>
        <w:autoSpaceDE w:val="0"/>
        <w:rPr>
          <w:rFonts w:ascii="Arial" w:eastAsia="Helvetica" w:hAnsi="Arial" w:cs="Helvetica"/>
          <w:color w:val="000000"/>
          <w:sz w:val="22"/>
          <w:szCs w:val="22"/>
        </w:rPr>
      </w:pPr>
      <w:r>
        <w:rPr>
          <w:rFonts w:ascii="Arial" w:eastAsia="Helvetica" w:hAnsi="Arial" w:cs="Helvetica"/>
          <w:color w:val="000000"/>
          <w:sz w:val="22"/>
          <w:szCs w:val="22"/>
        </w:rPr>
        <w:lastRenderedPageBreak/>
        <w:t>Hazardous decomposition products: none</w:t>
      </w:r>
    </w:p>
    <w:p w14:paraId="6A72B2D8" w14:textId="77777777" w:rsidR="00112CDB" w:rsidRDefault="00112CDB">
      <w:pPr>
        <w:autoSpaceDE w:val="0"/>
        <w:rPr>
          <w:rFonts w:ascii="Arial" w:eastAsia="Helvetica" w:hAnsi="Arial" w:cs="Helvetica"/>
          <w:color w:val="000000"/>
          <w:sz w:val="12"/>
          <w:szCs w:val="12"/>
        </w:rPr>
      </w:pPr>
    </w:p>
    <w:p w14:paraId="4D440154" w14:textId="77777777" w:rsidR="00112CDB" w:rsidRDefault="00163160">
      <w:pPr>
        <w:rPr>
          <w:rFonts w:ascii="Arial" w:hAnsi="Arial" w:cs="Arial"/>
          <w:sz w:val="22"/>
          <w:szCs w:val="22"/>
        </w:rPr>
      </w:pPr>
      <w:r>
        <w:rPr>
          <w:rFonts w:ascii="Arial" w:hAnsi="Arial" w:cs="Arial"/>
          <w:sz w:val="22"/>
          <w:szCs w:val="22"/>
        </w:rPr>
        <w:t>______________________________________________________________________________________</w:t>
      </w:r>
    </w:p>
    <w:p w14:paraId="44F3CCD5" w14:textId="77777777" w:rsidR="00112CDB" w:rsidRDefault="00112CDB">
      <w:pPr>
        <w:rPr>
          <w:rFonts w:ascii="Arial" w:hAnsi="Arial" w:cs="Arial"/>
          <w:b/>
          <w:bCs/>
          <w:sz w:val="12"/>
          <w:szCs w:val="12"/>
        </w:rPr>
      </w:pPr>
    </w:p>
    <w:p w14:paraId="5805CEA2" w14:textId="77777777" w:rsidR="00112CDB" w:rsidRDefault="00163160">
      <w:pPr>
        <w:autoSpaceDE w:val="0"/>
      </w:pPr>
      <w:r>
        <w:rPr>
          <w:rFonts w:ascii="Arial" w:hAnsi="Arial" w:cs="Arial"/>
          <w:b/>
          <w:bCs/>
          <w:sz w:val="22"/>
          <w:szCs w:val="22"/>
        </w:rPr>
        <w:t xml:space="preserve">11. </w:t>
      </w:r>
      <w:r>
        <w:rPr>
          <w:rFonts w:ascii="Arial" w:hAnsi="Arial" w:cs="Arial"/>
          <w:b/>
          <w:sz w:val="22"/>
          <w:szCs w:val="22"/>
        </w:rPr>
        <w:t>Toxicological information</w:t>
      </w:r>
    </w:p>
    <w:p w14:paraId="71D51316" w14:textId="77777777" w:rsidR="00112CDB" w:rsidRDefault="00163160">
      <w:pPr>
        <w:rPr>
          <w:rFonts w:ascii="Arial" w:hAnsi="Arial" w:cs="Arial"/>
          <w:sz w:val="22"/>
          <w:szCs w:val="22"/>
        </w:rPr>
      </w:pPr>
      <w:r>
        <w:rPr>
          <w:rFonts w:ascii="Arial" w:hAnsi="Arial" w:cs="Arial"/>
          <w:sz w:val="22"/>
          <w:szCs w:val="22"/>
        </w:rPr>
        <w:t>______________________________________________________________________________________</w:t>
      </w:r>
    </w:p>
    <w:p w14:paraId="164A24F6" w14:textId="77777777" w:rsidR="00112CDB" w:rsidRDefault="00112CDB">
      <w:pPr>
        <w:autoSpaceDE w:val="0"/>
        <w:rPr>
          <w:rFonts w:ascii="Arial" w:hAnsi="Arial" w:cs="Arial"/>
          <w:b/>
          <w:bCs/>
          <w:sz w:val="12"/>
          <w:szCs w:val="12"/>
        </w:rPr>
      </w:pPr>
    </w:p>
    <w:p w14:paraId="3578AF7C" w14:textId="77777777" w:rsidR="00112CDB" w:rsidRDefault="00163160">
      <w:pPr>
        <w:autoSpaceDE w:val="0"/>
        <w:rPr>
          <w:rFonts w:ascii="Arial" w:hAnsi="Arial" w:cs="Arial"/>
          <w:sz w:val="22"/>
          <w:szCs w:val="22"/>
        </w:rPr>
      </w:pPr>
      <w:r>
        <w:rPr>
          <w:rFonts w:ascii="Arial" w:hAnsi="Arial" w:cs="Arial"/>
          <w:sz w:val="22"/>
          <w:szCs w:val="22"/>
        </w:rPr>
        <w:t>Food and food additives - non-toxic</w:t>
      </w:r>
    </w:p>
    <w:p w14:paraId="1BDF28DB" w14:textId="5B2F0790" w:rsidR="00151356" w:rsidRDefault="00151356">
      <w:pPr>
        <w:autoSpaceDE w:val="0"/>
        <w:rPr>
          <w:rFonts w:ascii="Arial" w:eastAsia="Arial" w:hAnsi="Arial" w:cs="Arial"/>
          <w:color w:val="000000"/>
          <w:sz w:val="22"/>
          <w:szCs w:val="22"/>
        </w:rPr>
      </w:pPr>
    </w:p>
    <w:p w14:paraId="60C1508B" w14:textId="5038D9BB" w:rsidR="00151356" w:rsidRDefault="00151356" w:rsidP="00151356">
      <w:pPr>
        <w:suppressAutoHyphens w:val="0"/>
        <w:autoSpaceDE w:val="0"/>
        <w:adjustRightInd w:val="0"/>
        <w:textAlignment w:val="auto"/>
        <w:rPr>
          <w:rFonts w:ascii="Arial" w:eastAsia="SimSun" w:hAnsi="Arial" w:cs="Arial"/>
          <w:color w:val="000000"/>
          <w:kern w:val="0"/>
          <w:sz w:val="22"/>
          <w:szCs w:val="22"/>
        </w:rPr>
      </w:pPr>
      <w:r w:rsidRPr="00151356">
        <w:rPr>
          <w:rFonts w:ascii="Arial" w:eastAsia="SimSun" w:hAnsi="Arial" w:cs="Arial"/>
          <w:color w:val="000000"/>
          <w:kern w:val="0"/>
          <w:sz w:val="22"/>
          <w:szCs w:val="22"/>
        </w:rPr>
        <w:t xml:space="preserve">a) Acute toxicity: </w:t>
      </w:r>
      <w:r>
        <w:rPr>
          <w:rFonts w:ascii="Arial" w:eastAsia="SimSun" w:hAnsi="Arial" w:cs="Arial"/>
          <w:color w:val="000000"/>
          <w:kern w:val="0"/>
          <w:sz w:val="22"/>
          <w:szCs w:val="22"/>
        </w:rPr>
        <w:tab/>
      </w:r>
      <w:r>
        <w:rPr>
          <w:rFonts w:ascii="Arial" w:eastAsia="SimSun" w:hAnsi="Arial" w:cs="Arial"/>
          <w:color w:val="000000"/>
          <w:kern w:val="0"/>
          <w:sz w:val="22"/>
          <w:szCs w:val="22"/>
        </w:rPr>
        <w:tab/>
      </w:r>
      <w:r w:rsidRPr="00151356">
        <w:rPr>
          <w:rFonts w:ascii="Arial" w:eastAsia="SimSun" w:hAnsi="Arial" w:cs="Arial"/>
          <w:color w:val="000000"/>
          <w:kern w:val="0"/>
          <w:sz w:val="22"/>
          <w:szCs w:val="22"/>
        </w:rPr>
        <w:t>Assessment of repeated dose toxicity:</w:t>
      </w:r>
    </w:p>
    <w:p w14:paraId="3DBC3DF4" w14:textId="55D69CDA" w:rsidR="00151356" w:rsidRPr="00151356" w:rsidRDefault="00151356" w:rsidP="00151356">
      <w:pPr>
        <w:suppressAutoHyphens w:val="0"/>
        <w:autoSpaceDE w:val="0"/>
        <w:adjustRightInd w:val="0"/>
        <w:ind w:left="2124" w:firstLine="708"/>
        <w:textAlignment w:val="auto"/>
        <w:rPr>
          <w:rFonts w:ascii="Arial" w:eastAsia="SimSun" w:hAnsi="Arial" w:cs="Arial"/>
          <w:color w:val="000000"/>
          <w:kern w:val="0"/>
          <w:sz w:val="22"/>
          <w:szCs w:val="22"/>
        </w:rPr>
      </w:pPr>
      <w:r w:rsidRPr="00151356">
        <w:rPr>
          <w:rFonts w:ascii="Arial" w:eastAsia="SimSun" w:hAnsi="Arial" w:cs="Arial"/>
          <w:color w:val="000000"/>
          <w:kern w:val="0"/>
          <w:sz w:val="22"/>
          <w:szCs w:val="22"/>
        </w:rPr>
        <w:t>Not applicable – Food</w:t>
      </w:r>
    </w:p>
    <w:p w14:paraId="056EE1ED" w14:textId="77777777" w:rsidR="00EF23EF" w:rsidRDefault="00151356" w:rsidP="00EF23EF">
      <w:pPr>
        <w:autoSpaceDE w:val="0"/>
        <w:rPr>
          <w:rFonts w:ascii="Arial" w:eastAsia="Arial" w:hAnsi="Arial" w:cs="Arial"/>
          <w:color w:val="000000"/>
          <w:sz w:val="22"/>
          <w:szCs w:val="22"/>
        </w:rPr>
      </w:pPr>
      <w:r w:rsidRPr="00151356">
        <w:rPr>
          <w:rFonts w:ascii="Arial" w:eastAsia="SimSun" w:hAnsi="Arial" w:cs="Arial"/>
          <w:color w:val="000000"/>
          <w:kern w:val="0"/>
          <w:sz w:val="22"/>
          <w:szCs w:val="22"/>
        </w:rPr>
        <w:t xml:space="preserve">b) Corrosion/irritation to the skin: </w:t>
      </w:r>
      <w:r w:rsidR="00EF23EF">
        <w:rPr>
          <w:rFonts w:ascii="Arial" w:eastAsia="Arial" w:hAnsi="Arial" w:cs="Arial"/>
          <w:color w:val="000000"/>
          <w:sz w:val="22"/>
          <w:szCs w:val="22"/>
        </w:rPr>
        <w:t>The degree of irritation was not sufficient to warrant labeling</w:t>
      </w:r>
    </w:p>
    <w:p w14:paraId="62892770" w14:textId="7D0CB246" w:rsidR="00EF23EF" w:rsidRDefault="00EF23EF" w:rsidP="00EF23EF">
      <w:pPr>
        <w:autoSpaceDE w:val="0"/>
        <w:ind w:left="2124" w:firstLine="708"/>
        <w:rPr>
          <w:rFonts w:ascii="Arial" w:eastAsia="Arial" w:hAnsi="Arial" w:cs="Arial"/>
          <w:color w:val="000000"/>
          <w:sz w:val="22"/>
          <w:szCs w:val="22"/>
        </w:rPr>
      </w:pPr>
      <w:r>
        <w:rPr>
          <w:rFonts w:ascii="Arial" w:eastAsia="Arial" w:hAnsi="Arial" w:cs="Arial"/>
          <w:color w:val="000000"/>
          <w:sz w:val="22"/>
          <w:szCs w:val="22"/>
        </w:rPr>
        <w:t>justified as a skin irritant</w:t>
      </w:r>
    </w:p>
    <w:p w14:paraId="21ACD1E5" w14:textId="77777777" w:rsidR="00EF23EF" w:rsidRDefault="00151356" w:rsidP="00EF23EF">
      <w:pPr>
        <w:autoSpaceDE w:val="0"/>
        <w:rPr>
          <w:rFonts w:ascii="Arial" w:eastAsia="Arial" w:hAnsi="Arial" w:cs="Arial"/>
          <w:color w:val="000000"/>
          <w:sz w:val="22"/>
          <w:szCs w:val="22"/>
        </w:rPr>
      </w:pPr>
      <w:r w:rsidRPr="00151356">
        <w:rPr>
          <w:rFonts w:ascii="Arial" w:eastAsia="SimSun" w:hAnsi="Arial" w:cs="Arial"/>
          <w:color w:val="000000"/>
          <w:kern w:val="0"/>
          <w:sz w:val="22"/>
          <w:szCs w:val="22"/>
        </w:rPr>
        <w:t xml:space="preserve">c) serious eye damage/irritation: </w:t>
      </w:r>
      <w:r w:rsidR="00EF23EF">
        <w:rPr>
          <w:rFonts w:ascii="Arial" w:eastAsia="Arial" w:hAnsi="Arial" w:cs="Arial"/>
          <w:color w:val="000000"/>
          <w:sz w:val="22"/>
          <w:szCs w:val="22"/>
        </w:rPr>
        <w:t>The degree of irritation was not sufficient to cause a</w:t>
      </w:r>
    </w:p>
    <w:p w14:paraId="36A3691C" w14:textId="2A33D631" w:rsidR="00EF23EF" w:rsidRDefault="00EF23EF" w:rsidP="00EF23EF">
      <w:pPr>
        <w:autoSpaceDE w:val="0"/>
        <w:ind w:left="2124" w:firstLine="708"/>
        <w:rPr>
          <w:rFonts w:ascii="Arial" w:eastAsia="Arial" w:hAnsi="Arial" w:cs="Arial"/>
          <w:color w:val="000000"/>
          <w:sz w:val="22"/>
          <w:szCs w:val="22"/>
        </w:rPr>
      </w:pPr>
      <w:r>
        <w:rPr>
          <w:rFonts w:ascii="Arial" w:eastAsia="Arial" w:hAnsi="Arial" w:cs="Arial"/>
          <w:color w:val="000000"/>
          <w:sz w:val="22"/>
          <w:szCs w:val="22"/>
        </w:rPr>
        <w:t>To justify labeling it as an eye irritant.</w:t>
      </w:r>
    </w:p>
    <w:p w14:paraId="07FAD169" w14:textId="6AB5CFC6" w:rsidR="00151356" w:rsidRPr="00151356" w:rsidRDefault="00151356" w:rsidP="00EF23EF">
      <w:pPr>
        <w:autoSpaceDE w:val="0"/>
        <w:rPr>
          <w:rFonts w:ascii="Arial" w:eastAsia="SimSun" w:hAnsi="Arial" w:cs="Arial"/>
          <w:color w:val="000000"/>
          <w:kern w:val="0"/>
          <w:sz w:val="22"/>
          <w:szCs w:val="22"/>
        </w:rPr>
      </w:pPr>
      <w:r w:rsidRPr="00151356">
        <w:rPr>
          <w:rFonts w:ascii="Arial" w:eastAsia="SimSun" w:hAnsi="Arial" w:cs="Arial"/>
          <w:color w:val="000000"/>
          <w:kern w:val="0"/>
          <w:sz w:val="22"/>
          <w:szCs w:val="22"/>
        </w:rPr>
        <w:t xml:space="preserve">d) Respiratory tract/skin sensitization: </w:t>
      </w:r>
      <w:r w:rsidR="00EF23EF">
        <w:rPr>
          <w:rFonts w:ascii="Arial" w:eastAsia="Arial" w:hAnsi="Arial" w:cs="Arial"/>
          <w:color w:val="000000"/>
          <w:sz w:val="22"/>
          <w:szCs w:val="22"/>
        </w:rPr>
        <w:t>not applicable</w:t>
      </w:r>
    </w:p>
    <w:p w14:paraId="3C405D72" w14:textId="58C1D040" w:rsidR="00151356" w:rsidRPr="00151356" w:rsidRDefault="00151356" w:rsidP="00151356">
      <w:pPr>
        <w:suppressAutoHyphens w:val="0"/>
        <w:autoSpaceDE w:val="0"/>
        <w:adjustRightInd w:val="0"/>
        <w:textAlignment w:val="auto"/>
        <w:rPr>
          <w:rFonts w:ascii="Arial" w:eastAsia="SimSun" w:hAnsi="Arial" w:cs="Arial"/>
          <w:color w:val="000000"/>
          <w:kern w:val="0"/>
          <w:sz w:val="22"/>
          <w:szCs w:val="22"/>
        </w:rPr>
      </w:pPr>
      <w:r w:rsidRPr="00151356">
        <w:rPr>
          <w:rFonts w:ascii="Arial" w:eastAsia="SimSun" w:hAnsi="Arial" w:cs="Arial"/>
          <w:color w:val="000000"/>
          <w:kern w:val="0"/>
          <w:sz w:val="22"/>
          <w:szCs w:val="22"/>
        </w:rPr>
        <w:t xml:space="preserve">e) </w:t>
      </w:r>
      <w:r w:rsidRPr="00151356">
        <w:rPr>
          <w:rFonts w:ascii="Arial" w:eastAsia="SimSun" w:hAnsi="Arial" w:cs="Arial"/>
          <w:kern w:val="0"/>
          <w:sz w:val="22"/>
          <w:szCs w:val="22"/>
        </w:rPr>
        <w:t xml:space="preserve">Germ cell mutagenicity: </w:t>
      </w:r>
      <w:r w:rsidR="00EF23EF">
        <w:rPr>
          <w:rFonts w:ascii="Arial" w:eastAsia="SimSun" w:hAnsi="Arial" w:cs="Arial"/>
          <w:kern w:val="0"/>
          <w:sz w:val="22"/>
          <w:szCs w:val="22"/>
        </w:rPr>
        <w:tab/>
        <w:t>None</w:t>
      </w:r>
    </w:p>
    <w:p w14:paraId="4CF3F123" w14:textId="4A7D6671" w:rsidR="00151356" w:rsidRPr="00151356" w:rsidRDefault="00151356" w:rsidP="00151356">
      <w:pPr>
        <w:suppressAutoHyphens w:val="0"/>
        <w:autoSpaceDE w:val="0"/>
        <w:adjustRightInd w:val="0"/>
        <w:textAlignment w:val="auto"/>
        <w:rPr>
          <w:rFonts w:ascii="Arial" w:eastAsia="SimSun" w:hAnsi="Arial" w:cs="Arial"/>
          <w:color w:val="000000"/>
          <w:kern w:val="0"/>
          <w:sz w:val="22"/>
          <w:szCs w:val="22"/>
        </w:rPr>
      </w:pPr>
      <w:r w:rsidRPr="00151356">
        <w:rPr>
          <w:rFonts w:ascii="Arial" w:eastAsia="SimSun" w:hAnsi="Arial" w:cs="Arial"/>
          <w:color w:val="000000"/>
          <w:kern w:val="0"/>
          <w:sz w:val="22"/>
          <w:szCs w:val="22"/>
        </w:rPr>
        <w:t xml:space="preserve">f) Carcinogenicity </w:t>
      </w:r>
      <w:r w:rsidR="00EF23EF">
        <w:rPr>
          <w:rFonts w:ascii="Arial" w:eastAsia="SimSun" w:hAnsi="Arial" w:cs="Arial"/>
          <w:color w:val="000000"/>
          <w:kern w:val="0"/>
          <w:sz w:val="22"/>
          <w:szCs w:val="22"/>
        </w:rPr>
        <w:tab/>
      </w:r>
      <w:r w:rsidR="00EF23EF">
        <w:rPr>
          <w:rFonts w:ascii="Arial" w:eastAsia="SimSun" w:hAnsi="Arial" w:cs="Arial"/>
          <w:color w:val="000000"/>
          <w:kern w:val="0"/>
          <w:sz w:val="22"/>
          <w:szCs w:val="22"/>
        </w:rPr>
        <w:tab/>
        <w:t>None</w:t>
      </w:r>
    </w:p>
    <w:p w14:paraId="4A6D2691" w14:textId="47823BC3" w:rsidR="00151356" w:rsidRPr="00151356" w:rsidRDefault="00151356" w:rsidP="00151356">
      <w:pPr>
        <w:suppressAutoHyphens w:val="0"/>
        <w:autoSpaceDE w:val="0"/>
        <w:adjustRightInd w:val="0"/>
        <w:textAlignment w:val="auto"/>
        <w:rPr>
          <w:rFonts w:ascii="Arial" w:eastAsia="SimSun" w:hAnsi="Arial" w:cs="Arial"/>
          <w:kern w:val="0"/>
          <w:sz w:val="22"/>
          <w:szCs w:val="22"/>
        </w:rPr>
      </w:pPr>
      <w:r w:rsidRPr="00151356">
        <w:rPr>
          <w:rFonts w:ascii="Arial" w:eastAsia="SimSun" w:hAnsi="Arial" w:cs="Arial"/>
          <w:kern w:val="0"/>
          <w:sz w:val="22"/>
          <w:szCs w:val="22"/>
        </w:rPr>
        <w:t xml:space="preserve">g) Reproductive toxicity </w:t>
      </w:r>
      <w:r w:rsidR="00EF23EF">
        <w:rPr>
          <w:rFonts w:ascii="Arial" w:eastAsia="SimSun" w:hAnsi="Arial" w:cs="Arial"/>
          <w:kern w:val="0"/>
          <w:sz w:val="22"/>
          <w:szCs w:val="22"/>
        </w:rPr>
        <w:tab/>
        <w:t>None</w:t>
      </w:r>
    </w:p>
    <w:p w14:paraId="586D582C" w14:textId="174D4469" w:rsidR="00151356" w:rsidRPr="00151356" w:rsidRDefault="00151356" w:rsidP="00151356">
      <w:pPr>
        <w:suppressAutoHyphens w:val="0"/>
        <w:autoSpaceDE w:val="0"/>
        <w:adjustRightInd w:val="0"/>
        <w:textAlignment w:val="auto"/>
        <w:rPr>
          <w:rFonts w:ascii="Arial" w:eastAsia="SimSun" w:hAnsi="Arial" w:cs="Arial"/>
          <w:kern w:val="0"/>
          <w:sz w:val="22"/>
          <w:szCs w:val="22"/>
        </w:rPr>
      </w:pPr>
      <w:r w:rsidRPr="00151356">
        <w:rPr>
          <w:rFonts w:ascii="Arial" w:eastAsia="SimSun" w:hAnsi="Arial" w:cs="Arial"/>
          <w:kern w:val="0"/>
          <w:sz w:val="22"/>
          <w:szCs w:val="22"/>
        </w:rPr>
        <w:t>h) Specific target organ toxicity after single exposure: not known</w:t>
      </w:r>
    </w:p>
    <w:p w14:paraId="75DC8578" w14:textId="48207D03" w:rsidR="00151356" w:rsidRPr="00151356" w:rsidRDefault="00151356" w:rsidP="00151356">
      <w:pPr>
        <w:suppressAutoHyphens w:val="0"/>
        <w:autoSpaceDE w:val="0"/>
        <w:adjustRightInd w:val="0"/>
        <w:textAlignment w:val="auto"/>
        <w:rPr>
          <w:rFonts w:ascii="Arial" w:eastAsia="SimSun" w:hAnsi="Arial" w:cs="Arial"/>
          <w:kern w:val="0"/>
          <w:sz w:val="22"/>
          <w:szCs w:val="22"/>
        </w:rPr>
      </w:pPr>
      <w:r w:rsidRPr="00151356">
        <w:rPr>
          <w:rFonts w:ascii="Arial" w:eastAsia="SimSun" w:hAnsi="Arial" w:cs="Arial"/>
          <w:kern w:val="0"/>
          <w:sz w:val="22"/>
          <w:szCs w:val="22"/>
        </w:rPr>
        <w:t>i) Specific target organ toxicity after repeated exposure: not known</w:t>
      </w:r>
    </w:p>
    <w:p w14:paraId="36420D62" w14:textId="591AAC89" w:rsidR="00151356" w:rsidRPr="00151356" w:rsidRDefault="00151356" w:rsidP="00151356">
      <w:pPr>
        <w:autoSpaceDE w:val="0"/>
        <w:rPr>
          <w:rFonts w:ascii="Arial" w:eastAsia="Arial" w:hAnsi="Arial" w:cs="Arial"/>
          <w:color w:val="000000"/>
          <w:sz w:val="22"/>
          <w:szCs w:val="22"/>
        </w:rPr>
      </w:pPr>
      <w:r w:rsidRPr="004E35C3">
        <w:rPr>
          <w:rFonts w:ascii="Arial" w:eastAsia="SimSun" w:hAnsi="Arial" w:cs="Arial"/>
          <w:kern w:val="0"/>
          <w:sz w:val="22"/>
          <w:szCs w:val="22"/>
        </w:rPr>
        <w:t xml:space="preserve">j) Aspiration hazard: </w:t>
      </w:r>
      <w:r w:rsidR="00EF23EF" w:rsidRPr="004E35C3">
        <w:rPr>
          <w:rFonts w:ascii="Arial" w:eastAsia="SimSun" w:hAnsi="Arial" w:cs="Arial"/>
          <w:kern w:val="0"/>
          <w:sz w:val="22"/>
          <w:szCs w:val="22"/>
        </w:rPr>
        <w:tab/>
      </w:r>
      <w:r w:rsidR="00EF23EF" w:rsidRPr="004E35C3">
        <w:rPr>
          <w:rFonts w:ascii="Arial" w:eastAsia="SimSun" w:hAnsi="Arial" w:cs="Arial"/>
          <w:kern w:val="0"/>
          <w:sz w:val="22"/>
          <w:szCs w:val="22"/>
        </w:rPr>
        <w:tab/>
        <w:t>None</w:t>
      </w:r>
    </w:p>
    <w:p w14:paraId="77974737" w14:textId="77777777" w:rsidR="00112CDB" w:rsidRDefault="00163160">
      <w:pPr>
        <w:autoSpaceDE w:val="0"/>
        <w:rPr>
          <w:rFonts w:ascii="Arial" w:hAnsi="Arial" w:cs="Arial"/>
          <w:b/>
          <w:bCs/>
          <w:sz w:val="22"/>
          <w:szCs w:val="22"/>
        </w:rPr>
      </w:pPr>
      <w:r>
        <w:rPr>
          <w:rFonts w:ascii="Arial" w:hAnsi="Arial" w:cs="Arial"/>
          <w:b/>
          <w:bCs/>
          <w:sz w:val="22"/>
          <w:szCs w:val="22"/>
        </w:rPr>
        <w:t>______________________________________________________________________________________</w:t>
      </w:r>
    </w:p>
    <w:p w14:paraId="0193F182" w14:textId="77777777" w:rsidR="00112CDB" w:rsidRDefault="00112CDB">
      <w:pPr>
        <w:autoSpaceDE w:val="0"/>
        <w:rPr>
          <w:rFonts w:ascii="Arial" w:hAnsi="Arial" w:cs="Arial"/>
          <w:b/>
          <w:sz w:val="12"/>
          <w:szCs w:val="12"/>
        </w:rPr>
      </w:pPr>
    </w:p>
    <w:p w14:paraId="23A4CAB1" w14:textId="77777777" w:rsidR="00112CDB" w:rsidRDefault="00163160">
      <w:pPr>
        <w:autoSpaceDE w:val="0"/>
      </w:pPr>
      <w:r>
        <w:rPr>
          <w:rFonts w:ascii="Arial" w:hAnsi="Arial" w:cs="Arial"/>
          <w:b/>
          <w:sz w:val="22"/>
          <w:szCs w:val="22"/>
        </w:rPr>
        <w:t>12.</w:t>
      </w:r>
      <w:r>
        <w:rPr>
          <w:rFonts w:ascii="Arial" w:hAnsi="Arial" w:cs="Arial"/>
          <w:sz w:val="22"/>
          <w:szCs w:val="22"/>
        </w:rPr>
        <w:t xml:space="preserve"> </w:t>
      </w:r>
      <w:r>
        <w:rPr>
          <w:rFonts w:ascii="Arial" w:hAnsi="Arial" w:cs="Arial"/>
          <w:b/>
          <w:sz w:val="22"/>
          <w:szCs w:val="22"/>
        </w:rPr>
        <w:t>Environmental information</w:t>
      </w:r>
    </w:p>
    <w:p w14:paraId="0400A034" w14:textId="77777777" w:rsidR="00112CDB" w:rsidRDefault="00163160">
      <w:pPr>
        <w:ind w:left="708" w:hanging="708"/>
        <w:rPr>
          <w:rFonts w:ascii="Arial" w:eastAsia="Arial" w:hAnsi="Arial" w:cs="Arial"/>
          <w:sz w:val="22"/>
          <w:szCs w:val="22"/>
        </w:rPr>
      </w:pPr>
      <w:r w:rsidRPr="007F2259">
        <w:rPr>
          <w:rFonts w:ascii="Arial" w:eastAsia="Arial" w:hAnsi="Arial" w:cs="Arial"/>
          <w:color w:val="000000"/>
          <w:sz w:val="22"/>
          <w:szCs w:val="22"/>
        </w:rPr>
        <w:t xml:space="preserve">Ecotoxicity: </w:t>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Helvetica" w:eastAsia="Helvetica" w:hAnsi="Helvetica" w:cs="Helvetica"/>
          <w:sz w:val="22"/>
          <w:szCs w:val="22"/>
        </w:rPr>
        <w:t>The product has no harmful effects on the environment</w:t>
      </w:r>
    </w:p>
    <w:p w14:paraId="270E96D7" w14:textId="21CAB5F1" w:rsidR="00112CDB" w:rsidRPr="007F2259" w:rsidRDefault="00163160">
      <w:pPr>
        <w:ind w:left="708" w:hanging="708"/>
        <w:rPr>
          <w:rFonts w:ascii="Arial" w:eastAsia="Arial" w:hAnsi="Arial" w:cs="Arial"/>
          <w:color w:val="000000"/>
          <w:sz w:val="22"/>
          <w:szCs w:val="22"/>
        </w:rPr>
      </w:pP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t xml:space="preserve">The product is biodegradable. The carbohydrate and protein content </w:t>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t>causes a high demand for oxygen during breakdown</w:t>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r>
    </w:p>
    <w:p w14:paraId="75BD6AD1" w14:textId="5BF8240B" w:rsidR="00112CDB" w:rsidRDefault="00163160">
      <w:pPr>
        <w:ind w:left="708" w:hanging="708"/>
        <w:rPr>
          <w:rFonts w:ascii="Arial" w:eastAsia="Arial" w:hAnsi="Arial" w:cs="Arial"/>
          <w:color w:val="000000"/>
          <w:sz w:val="22"/>
          <w:szCs w:val="22"/>
        </w:rPr>
      </w:pP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00B377BD">
        <w:rPr>
          <w:rFonts w:ascii="Arial" w:eastAsia="Arial" w:hAnsi="Arial" w:cs="Arial"/>
          <w:color w:val="000000"/>
          <w:sz w:val="22"/>
          <w:szCs w:val="22"/>
        </w:rPr>
        <w:t xml:space="preserve">A high level of input into waterways or sewage systems should therefore </w:t>
      </w:r>
      <w:r w:rsidRPr="007F2259">
        <w:rPr>
          <w:rFonts w:ascii="Arial" w:eastAsia="Arial" w:hAnsi="Arial" w:cs="Arial"/>
          <w:color w:val="000000"/>
          <w:sz w:val="22"/>
          <w:szCs w:val="22"/>
        </w:rPr>
        <w:tab/>
      </w:r>
      <w:r w:rsidRPr="007F2259">
        <w:rPr>
          <w:rFonts w:ascii="Arial" w:eastAsia="Arial" w:hAnsi="Arial" w:cs="Arial"/>
          <w:color w:val="000000"/>
          <w:sz w:val="22"/>
          <w:szCs w:val="22"/>
        </w:rPr>
        <w:tab/>
      </w:r>
      <w:r w:rsidR="00327082">
        <w:rPr>
          <w:rFonts w:ascii="Arial" w:eastAsia="Arial" w:hAnsi="Arial" w:cs="Arial"/>
          <w:color w:val="000000"/>
          <w:sz w:val="22"/>
          <w:szCs w:val="22"/>
        </w:rPr>
        <w:tab/>
      </w:r>
      <w:r w:rsidRPr="007F2259">
        <w:rPr>
          <w:rFonts w:ascii="Arial" w:eastAsia="Arial" w:hAnsi="Arial" w:cs="Arial"/>
          <w:color w:val="000000"/>
          <w:sz w:val="22"/>
          <w:szCs w:val="22"/>
        </w:rPr>
        <w:t>be avoided.</w:t>
      </w:r>
    </w:p>
    <w:p w14:paraId="782DABB6" w14:textId="01920740" w:rsidR="004977F1" w:rsidRDefault="004977F1">
      <w:pPr>
        <w:ind w:left="708" w:hanging="708"/>
        <w:rPr>
          <w:rFonts w:ascii="Arial" w:eastAsia="Arial" w:hAnsi="Arial" w:cs="Arial"/>
          <w:color w:val="000000"/>
          <w:sz w:val="22"/>
          <w:szCs w:val="22"/>
        </w:rPr>
      </w:pPr>
      <w:r>
        <w:rPr>
          <w:rFonts w:ascii="Arial" w:eastAsia="Arial" w:hAnsi="Arial" w:cs="Arial"/>
          <w:color w:val="000000"/>
          <w:sz w:val="22"/>
          <w:szCs w:val="22"/>
        </w:rPr>
        <w:t xml:space="preserve">Other hazards: </w:t>
      </w:r>
      <w:r>
        <w:rPr>
          <w:rFonts w:ascii="Arial" w:eastAsia="Arial" w:hAnsi="Arial" w:cs="Arial"/>
          <w:color w:val="000000"/>
          <w:sz w:val="22"/>
          <w:szCs w:val="22"/>
        </w:rPr>
        <w:tab/>
      </w:r>
      <w:r>
        <w:rPr>
          <w:rFonts w:ascii="Arial" w:eastAsia="Arial" w:hAnsi="Arial" w:cs="Arial"/>
          <w:color w:val="000000"/>
          <w:sz w:val="22"/>
          <w:szCs w:val="22"/>
        </w:rPr>
        <w:tab/>
        <w:t xml:space="preserve">The mixture has no endocrinological </w:t>
      </w:r>
      <w:r w:rsidR="00415E66">
        <w:rPr>
          <w:rFonts w:ascii="Arial" w:eastAsia="Arial" w:hAnsi="Arial" w:cs="Arial"/>
          <w:color w:val="000000"/>
          <w:sz w:val="22"/>
          <w:szCs w:val="22"/>
        </w:rPr>
        <w:t>properties.</w:t>
      </w:r>
    </w:p>
    <w:p w14:paraId="339444A3" w14:textId="3C9EC23E" w:rsidR="004977F1" w:rsidRPr="004977F1" w:rsidRDefault="004977F1" w:rsidP="004977F1">
      <w:pPr>
        <w:ind w:left="2832" w:right="501"/>
        <w:rPr>
          <w:rFonts w:ascii="Arial" w:eastAsia="Arial" w:hAnsi="Arial" w:cs="Arial"/>
          <w:color w:val="000000"/>
          <w:sz w:val="22"/>
          <w:szCs w:val="22"/>
        </w:rPr>
      </w:pPr>
      <w:r>
        <w:rPr>
          <w:rFonts w:ascii="Arial" w:eastAsia="Arial" w:hAnsi="Arial" w:cs="Arial"/>
          <w:color w:val="000000"/>
          <w:sz w:val="22"/>
          <w:szCs w:val="22"/>
        </w:rPr>
        <w:t xml:space="preserve">It does not contain any persistent, </w:t>
      </w:r>
      <w:r w:rsidRPr="004977F1">
        <w:rPr>
          <w:rFonts w:ascii="Arial" w:eastAsia="Arial" w:hAnsi="Arial" w:cs="Arial"/>
          <w:color w:val="000000"/>
          <w:sz w:val="22"/>
          <w:szCs w:val="22"/>
        </w:rPr>
        <w:t xml:space="preserve">bioaccumulative </w:t>
      </w:r>
      <w:r>
        <w:rPr>
          <w:rFonts w:ascii="Arial" w:eastAsia="Arial" w:hAnsi="Arial" w:cs="Arial"/>
          <w:color w:val="000000"/>
          <w:sz w:val="22"/>
          <w:szCs w:val="22"/>
        </w:rPr>
        <w:t>or toxic substances</w:t>
      </w:r>
    </w:p>
    <w:p w14:paraId="7EB7B8AA" w14:textId="77777777" w:rsidR="00112CDB" w:rsidRPr="007F2259" w:rsidRDefault="00112CDB">
      <w:pPr>
        <w:rPr>
          <w:rFonts w:ascii="Arial" w:hAnsi="Arial" w:cs="Arial"/>
          <w:b/>
          <w:bCs/>
          <w:sz w:val="12"/>
          <w:szCs w:val="12"/>
        </w:rPr>
      </w:pPr>
    </w:p>
    <w:p w14:paraId="6934472B" w14:textId="77777777" w:rsidR="00112CDB" w:rsidRPr="007F2259" w:rsidRDefault="00112CDB">
      <w:pPr>
        <w:rPr>
          <w:rFonts w:ascii="Arial" w:hAnsi="Arial" w:cs="Arial"/>
          <w:b/>
          <w:bCs/>
          <w:sz w:val="12"/>
          <w:szCs w:val="12"/>
        </w:rPr>
      </w:pPr>
    </w:p>
    <w:p w14:paraId="159B2EBD" w14:textId="77777777" w:rsidR="00112CDB" w:rsidRPr="007F2259" w:rsidRDefault="00163160">
      <w:pPr>
        <w:rPr>
          <w:rFonts w:ascii="Arial" w:hAnsi="Arial" w:cs="Arial"/>
          <w:b/>
          <w:bCs/>
          <w:sz w:val="22"/>
          <w:szCs w:val="22"/>
        </w:rPr>
      </w:pPr>
      <w:r w:rsidRPr="007F2259">
        <w:rPr>
          <w:rFonts w:ascii="Arial" w:hAnsi="Arial" w:cs="Arial"/>
          <w:b/>
          <w:bCs/>
          <w:sz w:val="22"/>
          <w:szCs w:val="22"/>
        </w:rPr>
        <w:t>13. Disposal instructions</w:t>
      </w:r>
    </w:p>
    <w:p w14:paraId="7D5CD4A2" w14:textId="77777777" w:rsidR="00112CDB" w:rsidRDefault="00163160">
      <w:r w:rsidRPr="007F2259">
        <w:rPr>
          <w:rFonts w:ascii="Arial" w:hAnsi="Arial" w:cs="Arial"/>
          <w:b/>
          <w:bCs/>
          <w:sz w:val="22"/>
          <w:szCs w:val="22"/>
        </w:rPr>
        <w:t xml:space="preserve">______________________________________________________________________________________ </w:t>
      </w:r>
      <w:r w:rsidRPr="007F2259">
        <w:rPr>
          <w:rFonts w:ascii="Arial" w:hAnsi="Arial" w:cs="Arial"/>
          <w:sz w:val="22"/>
          <w:szCs w:val="22"/>
        </w:rPr>
        <w:br/>
      </w:r>
      <w:r>
        <w:rPr>
          <w:rFonts w:ascii="Arial" w:eastAsia="Helvetica" w:hAnsi="Arial" w:cs="Helvetica"/>
          <w:sz w:val="22"/>
          <w:szCs w:val="22"/>
        </w:rPr>
        <w:t xml:space="preserve">Product: </w:t>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Recommendation: Can be used subject to the necessary technical requirements</w:t>
      </w:r>
    </w:p>
    <w:p w14:paraId="6D565218"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Regulations after consultation with the waste disposal company and the responsible person</w:t>
      </w:r>
    </w:p>
    <w:p w14:paraId="23985DAE"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Authorities are incinerated together with household waste.</w:t>
      </w:r>
    </w:p>
    <w:p w14:paraId="274E9289"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Waste code number:</w:t>
      </w:r>
      <w:r>
        <w:rPr>
          <w:rFonts w:ascii="Arial" w:eastAsia="Helvetica" w:hAnsi="Arial" w:cs="Helvetica"/>
          <w:sz w:val="22"/>
          <w:szCs w:val="22"/>
        </w:rPr>
        <w:tab/>
      </w:r>
    </w:p>
    <w:p w14:paraId="0C585FB3" w14:textId="5C07A5A0" w:rsidR="00112CDB" w:rsidRDefault="00163160" w:rsidP="00244749">
      <w:pPr>
        <w:autoSpaceDE w:val="0"/>
        <w:ind w:left="2832" w:firstLine="3"/>
        <w:rPr>
          <w:rFonts w:ascii="Arial" w:eastAsia="Helvetica" w:hAnsi="Arial" w:cs="Helvetica"/>
          <w:sz w:val="22"/>
          <w:szCs w:val="22"/>
        </w:rPr>
      </w:pPr>
      <w:r>
        <w:rPr>
          <w:rFonts w:ascii="Arial" w:eastAsia="Helvetica" w:hAnsi="Arial" w:cs="Helvetica"/>
          <w:sz w:val="22"/>
          <w:szCs w:val="22"/>
        </w:rPr>
        <w:t xml:space="preserve">The allocation of the waste code number must </w:t>
      </w:r>
      <w:r w:rsidR="00854B83">
        <w:rPr>
          <w:rFonts w:ascii="Arial" w:eastAsia="Helvetica" w:hAnsi="Arial" w:cs="Helvetica"/>
          <w:sz w:val="22"/>
          <w:szCs w:val="22"/>
        </w:rPr>
        <w:t xml:space="preserve">be carried out industry- and process-specific in accordance with the </w:t>
      </w:r>
      <w:r>
        <w:rPr>
          <w:rFonts w:ascii="Arial" w:eastAsia="Helvetica" w:hAnsi="Arial" w:cs="Helvetica"/>
          <w:sz w:val="22"/>
          <w:szCs w:val="22"/>
        </w:rPr>
        <w:t>EWC regulation.</w:t>
      </w:r>
    </w:p>
    <w:p w14:paraId="355C05E8"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Uncleaned packaging: </w:t>
      </w:r>
      <w:r>
        <w:rPr>
          <w:rFonts w:ascii="Arial" w:eastAsia="Helvetica" w:hAnsi="Arial" w:cs="Helvetica"/>
          <w:sz w:val="22"/>
          <w:szCs w:val="22"/>
        </w:rPr>
        <w:tab/>
        <w:t>Recommendation: Contaminated packaging must be emptied optimally,</w:t>
      </w:r>
    </w:p>
    <w:p w14:paraId="03539EC9" w14:textId="77777777" w:rsidR="00244749" w:rsidRDefault="00163160" w:rsidP="00244749">
      <w:pPr>
        <w:autoSpaceDE w:val="0"/>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t>They can then be recycled after appropriate cleaning</w:t>
      </w:r>
      <w:r w:rsidR="00244749">
        <w:rPr>
          <w:rFonts w:ascii="Arial" w:eastAsia="Helvetica" w:hAnsi="Arial" w:cs="Helvetica"/>
          <w:sz w:val="22"/>
          <w:szCs w:val="22"/>
        </w:rPr>
        <w:t xml:space="preserve"> </w:t>
      </w:r>
      <w:r>
        <w:rPr>
          <w:rFonts w:ascii="Arial" w:eastAsia="Helvetica" w:hAnsi="Arial" w:cs="Helvetica"/>
          <w:sz w:val="22"/>
          <w:szCs w:val="22"/>
        </w:rPr>
        <w:t>be supplied.</w:t>
      </w:r>
    </w:p>
    <w:p w14:paraId="1D276569" w14:textId="39FF24F1" w:rsidR="00112CDB" w:rsidRDefault="00163160" w:rsidP="00244749">
      <w:pPr>
        <w:autoSpaceDE w:val="0"/>
        <w:ind w:left="2832"/>
        <w:rPr>
          <w:rFonts w:ascii="Arial" w:eastAsia="Helvetica" w:hAnsi="Arial" w:cs="Helvetica"/>
          <w:sz w:val="22"/>
          <w:szCs w:val="22"/>
        </w:rPr>
      </w:pPr>
      <w:r>
        <w:rPr>
          <w:rFonts w:ascii="Arial" w:eastAsia="Helvetica" w:hAnsi="Arial" w:cs="Helvetica"/>
          <w:sz w:val="22"/>
          <w:szCs w:val="22"/>
        </w:rPr>
        <w:t>Packaging that cannot be cleaned must be disposed of in the same way as the material.</w:t>
      </w:r>
    </w:p>
    <w:p w14:paraId="0B6A2964" w14:textId="77777777" w:rsidR="00112CDB" w:rsidRPr="007F2259" w:rsidRDefault="00112CDB">
      <w:pPr>
        <w:rPr>
          <w:rFonts w:ascii="Arial" w:hAnsi="Arial" w:cs="Arial"/>
          <w:b/>
          <w:sz w:val="12"/>
          <w:szCs w:val="12"/>
        </w:rPr>
      </w:pPr>
    </w:p>
    <w:p w14:paraId="02C2964E" w14:textId="77777777" w:rsidR="00112CDB" w:rsidRPr="001D0557" w:rsidRDefault="00163160">
      <w:pPr>
        <w:pStyle w:val="Text2"/>
        <w:ind w:left="0"/>
        <w:jc w:val="left"/>
        <w:rPr>
          <w:rFonts w:ascii="Arial" w:hAnsi="Arial" w:cs="Arial"/>
          <w:b/>
          <w:bCs/>
          <w:sz w:val="22"/>
          <w:szCs w:val="22"/>
          <w:lang w:val="en-US"/>
        </w:rPr>
      </w:pPr>
      <w:r w:rsidRPr="001D0557">
        <w:rPr>
          <w:rFonts w:ascii="Arial" w:hAnsi="Arial" w:cs="Arial"/>
          <w:b/>
          <w:bCs/>
          <w:sz w:val="22"/>
          <w:szCs w:val="22"/>
          <w:lang w:val="en-US"/>
        </w:rPr>
        <w:t>14. Transport information</w:t>
      </w:r>
    </w:p>
    <w:p w14:paraId="7E0CF1EB" w14:textId="7BBEF2B8" w:rsidR="00112CDB" w:rsidRDefault="00163160">
      <w:pPr>
        <w:rPr>
          <w:rFonts w:ascii="Arial" w:hAnsi="Arial" w:cs="Arial"/>
          <w:bCs/>
          <w:sz w:val="22"/>
          <w:szCs w:val="22"/>
        </w:rPr>
      </w:pPr>
      <w:r>
        <w:rPr>
          <w:rFonts w:ascii="Arial" w:hAnsi="Arial" w:cs="Arial"/>
          <w:bCs/>
          <w:sz w:val="22"/>
          <w:szCs w:val="22"/>
        </w:rPr>
        <w:t xml:space="preserve">UN: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UN No: Not classified</w:t>
      </w:r>
    </w:p>
    <w:p w14:paraId="51A9BE6E" w14:textId="77777777" w:rsidR="00112CDB" w:rsidRDefault="00163160">
      <w:pPr>
        <w:rPr>
          <w:rFonts w:ascii="Arial" w:hAnsi="Arial" w:cs="Helvetica"/>
          <w:bCs/>
          <w:sz w:val="22"/>
          <w:szCs w:val="22"/>
        </w:rPr>
      </w:pPr>
      <w:r>
        <w:rPr>
          <w:rFonts w:ascii="Arial" w:eastAsia="Helvetica" w:hAnsi="Arial" w:cs="Helvetica"/>
          <w:bCs/>
          <w:sz w:val="22"/>
          <w:szCs w:val="22"/>
        </w:rPr>
        <w:lastRenderedPageBreak/>
        <w:t xml:space="preserve">Further information: </w:t>
      </w:r>
      <w:r>
        <w:rPr>
          <w:rFonts w:ascii="Arial" w:eastAsia="Helvetica" w:hAnsi="Arial" w:cs="Helvetica"/>
          <w:bCs/>
          <w:sz w:val="22"/>
          <w:szCs w:val="22"/>
        </w:rPr>
        <w:tab/>
      </w:r>
      <w:r>
        <w:rPr>
          <w:rFonts w:ascii="Arial" w:eastAsia="Helvetica" w:hAnsi="Arial" w:cs="Helvetica"/>
          <w:bCs/>
          <w:sz w:val="22"/>
          <w:szCs w:val="22"/>
        </w:rPr>
        <w:tab/>
        <w:t>Not dangerous goods within the meaning of the regulations mentioned</w:t>
      </w:r>
      <w:r w:rsidRPr="007F2259">
        <w:rPr>
          <w:rFonts w:ascii="Arial" w:eastAsia="Helvetica" w:hAnsi="Arial" w:cs="Arial"/>
          <w:b/>
          <w:bCs/>
          <w:sz w:val="12"/>
          <w:szCs w:val="12"/>
        </w:rPr>
        <w:tab/>
      </w:r>
      <w:r w:rsidRPr="007F2259">
        <w:rPr>
          <w:rFonts w:ascii="Arial" w:eastAsia="Helvetica" w:hAnsi="Arial" w:cs="Arial"/>
          <w:b/>
          <w:bCs/>
          <w:sz w:val="12"/>
          <w:szCs w:val="12"/>
        </w:rPr>
        <w:tab/>
      </w:r>
      <w:r w:rsidRPr="007F2259">
        <w:rPr>
          <w:rFonts w:ascii="Arial" w:eastAsia="Helvetica" w:hAnsi="Arial" w:cs="Arial"/>
          <w:b/>
          <w:bCs/>
          <w:sz w:val="12"/>
          <w:szCs w:val="12"/>
        </w:rPr>
        <w:tab/>
      </w:r>
      <w:r w:rsidRPr="007F2259">
        <w:rPr>
          <w:rFonts w:ascii="Arial" w:eastAsia="Helvetica" w:hAnsi="Arial" w:cs="Arial"/>
          <w:b/>
          <w:bCs/>
          <w:sz w:val="12"/>
          <w:szCs w:val="12"/>
        </w:rPr>
        <w:tab/>
      </w:r>
      <w:r w:rsidRPr="007F2259">
        <w:rPr>
          <w:rFonts w:ascii="Arial" w:eastAsia="Helvetica" w:hAnsi="Arial" w:cs="Arial"/>
          <w:b/>
          <w:bCs/>
          <w:sz w:val="12"/>
          <w:szCs w:val="12"/>
        </w:rPr>
        <w:tab/>
      </w:r>
    </w:p>
    <w:p w14:paraId="77FB6EAE" w14:textId="77777777" w:rsidR="00112CDB" w:rsidRPr="007F2259" w:rsidRDefault="00112CDB">
      <w:pPr>
        <w:rPr>
          <w:rFonts w:ascii="Arial" w:hAnsi="Arial" w:cs="Arial"/>
          <w:b/>
          <w:bCs/>
          <w:sz w:val="12"/>
          <w:szCs w:val="12"/>
        </w:rPr>
      </w:pPr>
    </w:p>
    <w:p w14:paraId="03D1F88F" w14:textId="77777777" w:rsidR="00112CDB" w:rsidRPr="007F2259" w:rsidRDefault="00163160">
      <w:pPr>
        <w:rPr>
          <w:rFonts w:ascii="Arial" w:hAnsi="Arial" w:cs="Arial"/>
          <w:b/>
          <w:bCs/>
          <w:sz w:val="22"/>
          <w:szCs w:val="22"/>
        </w:rPr>
      </w:pPr>
      <w:r w:rsidRPr="007F2259">
        <w:rPr>
          <w:rFonts w:ascii="Arial" w:hAnsi="Arial" w:cs="Arial"/>
          <w:b/>
          <w:bCs/>
          <w:sz w:val="22"/>
          <w:szCs w:val="22"/>
        </w:rPr>
        <w:t>15. Legislation</w:t>
      </w:r>
    </w:p>
    <w:p w14:paraId="2939366E" w14:textId="77777777" w:rsidR="00112CDB" w:rsidRPr="007F2259" w:rsidRDefault="00112CDB">
      <w:pPr>
        <w:autoSpaceDE w:val="0"/>
        <w:rPr>
          <w:rFonts w:ascii="Arial" w:hAnsi="Arial" w:cs="Arial"/>
          <w:b/>
          <w:bCs/>
          <w:sz w:val="12"/>
          <w:szCs w:val="12"/>
        </w:rPr>
      </w:pPr>
    </w:p>
    <w:p w14:paraId="12E9E172" w14:textId="77777777" w:rsidR="00112CDB" w:rsidRPr="007F2259" w:rsidRDefault="00163160">
      <w:pPr>
        <w:autoSpaceDE w:val="0"/>
        <w:rPr>
          <w:rFonts w:ascii="Arial" w:eastAsia="Helvetica" w:hAnsi="Arial" w:cs="Helvetica"/>
          <w:sz w:val="22"/>
          <w:szCs w:val="22"/>
        </w:rPr>
      </w:pPr>
      <w:r w:rsidRPr="007F2259">
        <w:rPr>
          <w:rFonts w:ascii="Arial" w:eastAsia="Helvetica" w:hAnsi="Arial" w:cs="Helvetica"/>
          <w:sz w:val="22"/>
          <w:szCs w:val="22"/>
        </w:rPr>
        <w:t xml:space="preserve">EC classification: </w:t>
      </w:r>
      <w:r w:rsidRPr="007F2259">
        <w:rPr>
          <w:rFonts w:ascii="Arial" w:eastAsia="Helvetica" w:hAnsi="Arial" w:cs="Helvetica"/>
          <w:sz w:val="22"/>
          <w:szCs w:val="22"/>
        </w:rPr>
        <w:tab/>
      </w:r>
      <w:r w:rsidRPr="007F2259">
        <w:rPr>
          <w:rFonts w:ascii="Arial" w:eastAsia="Helvetica" w:hAnsi="Arial" w:cs="Helvetica"/>
          <w:sz w:val="22"/>
          <w:szCs w:val="22"/>
        </w:rPr>
        <w:tab/>
        <w:t>Not classified as dangerous according to EU criteria.</w:t>
      </w:r>
    </w:p>
    <w:p w14:paraId="317A90D5" w14:textId="598B8E4A"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Labeling: </w:t>
      </w:r>
      <w:r>
        <w:rPr>
          <w:rFonts w:ascii="Arial" w:eastAsia="Helvetica" w:hAnsi="Arial" w:cs="Helvetica"/>
          <w:sz w:val="22"/>
          <w:szCs w:val="22"/>
        </w:rPr>
        <w:tab/>
      </w:r>
      <w:r w:rsidR="00327082">
        <w:rPr>
          <w:rFonts w:ascii="Arial" w:eastAsia="Helvetica" w:hAnsi="Arial" w:cs="Helvetica"/>
          <w:sz w:val="22"/>
          <w:szCs w:val="22"/>
        </w:rPr>
        <w:tab/>
      </w:r>
      <w:r>
        <w:rPr>
          <w:rFonts w:ascii="Arial" w:eastAsia="Helvetica" w:hAnsi="Arial" w:cs="Helvetica"/>
          <w:sz w:val="22"/>
          <w:szCs w:val="22"/>
        </w:rPr>
        <w:tab/>
        <w:t>Not subject to labeling.</w:t>
      </w:r>
    </w:p>
    <w:p w14:paraId="4612FA9E" w14:textId="0C38F392" w:rsidR="00112CDB" w:rsidRDefault="00163160">
      <w:pPr>
        <w:autoSpaceDE w:val="0"/>
        <w:rPr>
          <w:rFonts w:ascii="Arial" w:eastAsia="Helvetica" w:hAnsi="Arial" w:cs="Helvetica"/>
          <w:sz w:val="22"/>
          <w:szCs w:val="22"/>
        </w:rPr>
      </w:pPr>
      <w:r>
        <w:rPr>
          <w:rFonts w:ascii="Arial" w:eastAsia="Helvetica" w:hAnsi="Arial" w:cs="Helvetica"/>
          <w:sz w:val="22"/>
          <w:szCs w:val="22"/>
        </w:rPr>
        <w:t>R-phrases:</w:t>
      </w:r>
      <w:r w:rsidR="00327082">
        <w:rPr>
          <w:rFonts w:ascii="Arial" w:eastAsia="Helvetica" w:hAnsi="Arial" w:cs="Helvetica"/>
          <w:sz w:val="22"/>
          <w:szCs w:val="22"/>
        </w:rPr>
        <w:tab/>
      </w:r>
      <w:r w:rsidR="00327082">
        <w:rPr>
          <w:rFonts w:ascii="Arial" w:eastAsia="Helvetica" w:hAnsi="Arial" w:cs="Helvetica"/>
          <w:sz w:val="22"/>
          <w:szCs w:val="22"/>
        </w:rPr>
        <w:tab/>
      </w:r>
      <w:r w:rsidR="00327082">
        <w:rPr>
          <w:rFonts w:ascii="Arial" w:eastAsia="Helvetica" w:hAnsi="Arial" w:cs="Helvetica"/>
          <w:sz w:val="22"/>
          <w:szCs w:val="22"/>
        </w:rPr>
        <w:tab/>
      </w:r>
      <w:r>
        <w:rPr>
          <w:rFonts w:ascii="Arial" w:eastAsia="Helvetica" w:hAnsi="Arial" w:cs="Helvetica"/>
          <w:sz w:val="22"/>
          <w:szCs w:val="22"/>
        </w:rPr>
        <w:t>None</w:t>
      </w:r>
    </w:p>
    <w:p w14:paraId="612564ED" w14:textId="14C0CCB8"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S-phrases: </w:t>
      </w:r>
      <w:r w:rsidR="00327082">
        <w:rPr>
          <w:rFonts w:ascii="Arial" w:eastAsia="Helvetica" w:hAnsi="Arial" w:cs="Helvetica"/>
          <w:sz w:val="22"/>
          <w:szCs w:val="22"/>
        </w:rPr>
        <w:tab/>
      </w:r>
      <w:r w:rsidR="00327082">
        <w:rPr>
          <w:rFonts w:ascii="Arial" w:eastAsia="Helvetica" w:hAnsi="Arial" w:cs="Helvetica"/>
          <w:sz w:val="22"/>
          <w:szCs w:val="22"/>
        </w:rPr>
        <w:tab/>
      </w:r>
      <w:r w:rsidR="00327082">
        <w:rPr>
          <w:rFonts w:ascii="Arial" w:eastAsia="Helvetica" w:hAnsi="Arial" w:cs="Helvetica"/>
          <w:sz w:val="22"/>
          <w:szCs w:val="22"/>
        </w:rPr>
        <w:tab/>
      </w:r>
      <w:r>
        <w:rPr>
          <w:rFonts w:ascii="Arial" w:eastAsia="Helvetica" w:hAnsi="Arial" w:cs="Helvetica"/>
          <w:sz w:val="22"/>
          <w:szCs w:val="22"/>
        </w:rPr>
        <w:t>None</w:t>
      </w:r>
    </w:p>
    <w:p w14:paraId="729DB6A8" w14:textId="77777777" w:rsidR="00112CDB" w:rsidRPr="007F2259" w:rsidRDefault="00163160">
      <w:pPr>
        <w:jc w:val="both"/>
        <w:rPr>
          <w:rFonts w:ascii="Arial" w:hAnsi="Arial" w:cs="Arial"/>
          <w:bCs/>
          <w:sz w:val="22"/>
          <w:szCs w:val="22"/>
        </w:rPr>
      </w:pPr>
      <w:r w:rsidRPr="007F2259">
        <w:rPr>
          <w:rFonts w:ascii="Arial" w:hAnsi="Arial" w:cs="Arial"/>
          <w:bCs/>
          <w:sz w:val="22"/>
          <w:szCs w:val="22"/>
        </w:rPr>
        <w:t>______________________________________________________________________________________</w:t>
      </w:r>
    </w:p>
    <w:p w14:paraId="27752DB7" w14:textId="77777777" w:rsidR="00112CDB" w:rsidRPr="007F2259" w:rsidRDefault="00112CDB">
      <w:pPr>
        <w:jc w:val="both"/>
        <w:rPr>
          <w:rFonts w:ascii="Arial" w:hAnsi="Arial" w:cs="Arial"/>
          <w:b/>
          <w:bCs/>
          <w:sz w:val="12"/>
          <w:szCs w:val="12"/>
        </w:rPr>
      </w:pPr>
    </w:p>
    <w:p w14:paraId="5567817F" w14:textId="77777777" w:rsidR="00112CDB" w:rsidRPr="007F2259" w:rsidRDefault="00163160">
      <w:pPr>
        <w:jc w:val="both"/>
        <w:rPr>
          <w:rFonts w:ascii="Arial" w:hAnsi="Arial" w:cs="Arial"/>
          <w:b/>
          <w:bCs/>
          <w:sz w:val="22"/>
          <w:szCs w:val="22"/>
        </w:rPr>
      </w:pPr>
      <w:r w:rsidRPr="007F2259">
        <w:rPr>
          <w:rFonts w:ascii="Arial" w:hAnsi="Arial" w:cs="Arial"/>
          <w:b/>
          <w:bCs/>
          <w:sz w:val="22"/>
          <w:szCs w:val="22"/>
        </w:rPr>
        <w:t>16. Other information</w:t>
      </w:r>
    </w:p>
    <w:p w14:paraId="7EDFD1EE" w14:textId="77777777" w:rsidR="00112CDB" w:rsidRPr="007F2259" w:rsidRDefault="00163160">
      <w:pPr>
        <w:rPr>
          <w:rFonts w:ascii="Arial" w:hAnsi="Arial" w:cs="Arial"/>
          <w:sz w:val="22"/>
          <w:szCs w:val="22"/>
        </w:rPr>
      </w:pPr>
      <w:r w:rsidRPr="007F2259">
        <w:rPr>
          <w:rFonts w:ascii="Arial" w:hAnsi="Arial" w:cs="Arial"/>
          <w:sz w:val="22"/>
          <w:szCs w:val="22"/>
        </w:rPr>
        <w:t>______________________________________________________________________________________</w:t>
      </w:r>
      <w:r w:rsidRPr="007F2259">
        <w:rPr>
          <w:rFonts w:ascii="Arial" w:hAnsi="Arial" w:cs="Arial"/>
          <w:sz w:val="22"/>
          <w:szCs w:val="22"/>
        </w:rPr>
        <w:br/>
      </w:r>
    </w:p>
    <w:p w14:paraId="7D9CB792" w14:textId="0862FA2C" w:rsidR="00112CDB" w:rsidRPr="007F2259" w:rsidRDefault="00163160">
      <w:pPr>
        <w:rPr>
          <w:rFonts w:ascii="Arial" w:eastAsia="Helvetica" w:hAnsi="Arial" w:cs="Helvetica"/>
          <w:sz w:val="22"/>
          <w:szCs w:val="22"/>
        </w:rPr>
      </w:pPr>
      <w:r w:rsidRPr="007F2259">
        <w:rPr>
          <w:rFonts w:ascii="Arial" w:eastAsia="Helvetica" w:hAnsi="Arial" w:cs="Helvetica"/>
          <w:sz w:val="22"/>
          <w:szCs w:val="22"/>
        </w:rPr>
        <w:t>data sheet</w:t>
      </w:r>
      <w:r w:rsidR="00327082">
        <w:rPr>
          <w:rFonts w:ascii="Arial" w:eastAsia="Helvetica" w:hAnsi="Arial" w:cs="Helvetica"/>
          <w:sz w:val="22"/>
          <w:szCs w:val="22"/>
        </w:rPr>
        <w:t xml:space="preserve"> </w:t>
      </w:r>
      <w:r w:rsidRPr="007F2259">
        <w:rPr>
          <w:rFonts w:ascii="Arial" w:eastAsia="Helvetica" w:hAnsi="Arial" w:cs="Helvetica"/>
          <w:sz w:val="22"/>
          <w:szCs w:val="22"/>
        </w:rPr>
        <w:t xml:space="preserve">issuing area: </w:t>
      </w:r>
      <w:r w:rsidRPr="007F2259">
        <w:rPr>
          <w:rFonts w:ascii="Arial" w:eastAsia="Helvetica" w:hAnsi="Arial" w:cs="Helvetica"/>
          <w:sz w:val="22"/>
          <w:szCs w:val="22"/>
        </w:rPr>
        <w:tab/>
      </w:r>
      <w:r w:rsidR="0095195B">
        <w:rPr>
          <w:rFonts w:ascii="Arial" w:eastAsia="Helvetica" w:hAnsi="Arial" w:cs="Helvetica"/>
          <w:sz w:val="22"/>
          <w:szCs w:val="22"/>
        </w:rPr>
        <w:t>M</w:t>
      </w:r>
      <w:r w:rsidRPr="007F2259">
        <w:rPr>
          <w:rFonts w:ascii="Arial" w:eastAsia="Helvetica" w:hAnsi="Arial" w:cs="Helvetica"/>
          <w:sz w:val="22"/>
          <w:szCs w:val="22"/>
        </w:rPr>
        <w:t>anagement</w:t>
      </w:r>
    </w:p>
    <w:p w14:paraId="003B69BC"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 xml:space="preserve">Contact person: </w:t>
      </w:r>
      <w:r>
        <w:rPr>
          <w:rFonts w:ascii="Arial" w:eastAsia="Helvetica" w:hAnsi="Arial" w:cs="Helvetica"/>
          <w:sz w:val="22"/>
          <w:szCs w:val="22"/>
        </w:rPr>
        <w:tab/>
      </w:r>
      <w:r>
        <w:rPr>
          <w:rFonts w:ascii="Arial" w:eastAsia="Helvetica" w:hAnsi="Arial" w:cs="Helvetica"/>
          <w:sz w:val="22"/>
          <w:szCs w:val="22"/>
        </w:rPr>
        <w:tab/>
        <w:t>Mr. Dederichs</w:t>
      </w:r>
    </w:p>
    <w:p w14:paraId="0253F0FF" w14:textId="77777777" w:rsidR="00112CDB" w:rsidRDefault="00112CDB">
      <w:pPr>
        <w:autoSpaceDE w:val="0"/>
        <w:rPr>
          <w:rFonts w:ascii="Arial" w:eastAsia="Helvetica" w:hAnsi="Arial" w:cs="Helvetica"/>
          <w:sz w:val="22"/>
          <w:szCs w:val="22"/>
        </w:rPr>
      </w:pPr>
    </w:p>
    <w:p w14:paraId="695113BE" w14:textId="77777777" w:rsidR="00112CDB" w:rsidRDefault="00163160">
      <w:pPr>
        <w:autoSpaceDE w:val="0"/>
        <w:rPr>
          <w:rFonts w:ascii="Arial" w:eastAsia="Helvetica" w:hAnsi="Arial" w:cs="Helvetica"/>
          <w:sz w:val="22"/>
          <w:szCs w:val="22"/>
        </w:rPr>
      </w:pPr>
      <w:r>
        <w:rPr>
          <w:rFonts w:ascii="Arial" w:eastAsia="Helvetica" w:hAnsi="Arial" w:cs="Helvetica"/>
          <w:sz w:val="22"/>
          <w:szCs w:val="22"/>
        </w:rPr>
        <w:t>This information is based on the current state of our knowledge and experience. The safety sheet describes products with regard to safety requirements. The information does not have the meaning of guarantees of properties in the sense of quality descriptions.</w:t>
      </w:r>
    </w:p>
    <w:p w14:paraId="666F5592" w14:textId="77777777" w:rsidR="00112CDB" w:rsidRPr="007F2259" w:rsidRDefault="00112CDB">
      <w:pPr>
        <w:autoSpaceDE w:val="0"/>
        <w:rPr>
          <w:rFonts w:ascii="Arial" w:hAnsi="Arial" w:cs="Arial"/>
          <w:b/>
          <w:sz w:val="22"/>
          <w:szCs w:val="22"/>
        </w:rPr>
      </w:pPr>
    </w:p>
    <w:sectPr w:rsidR="00112CDB" w:rsidRPr="007F2259">
      <w:headerReference w:type="default" r:id="rId7"/>
      <w:pgSz w:w="11906" w:h="16838"/>
      <w:pgMar w:top="1418" w:right="206" w:bottom="1134"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40E1" w14:textId="77777777" w:rsidR="006034DF" w:rsidRDefault="006034DF">
      <w:r>
        <w:separator/>
      </w:r>
    </w:p>
  </w:endnote>
  <w:endnote w:type="continuationSeparator" w:id="0">
    <w:p w14:paraId="083433D4" w14:textId="77777777" w:rsidR="006034DF" w:rsidRDefault="0060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EUAlbertina">
    <w:altName w:val="EU Albertina"/>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altName w:val="Arial"/>
    <w:panose1 w:val="00000000000000000000"/>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7AA4" w14:textId="77777777" w:rsidR="006034DF" w:rsidRDefault="006034DF">
      <w:r>
        <w:rPr>
          <w:color w:val="000000"/>
        </w:rPr>
        <w:separator/>
      </w:r>
    </w:p>
  </w:footnote>
  <w:footnote w:type="continuationSeparator" w:id="0">
    <w:p w14:paraId="52E1A01D" w14:textId="77777777" w:rsidR="006034DF" w:rsidRDefault="0060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F154" w14:textId="68CBD2C9" w:rsidR="006034DF" w:rsidRDefault="00163160">
    <w:pPr>
      <w:ind w:right="-157"/>
      <w:rPr>
        <w:rFonts w:ascii="Arial" w:hAnsi="Arial" w:cs="Arial"/>
        <w:b/>
        <w:bCs/>
        <w:sz w:val="36"/>
        <w:szCs w:val="18"/>
      </w:rPr>
    </w:pPr>
    <w:r>
      <w:rPr>
        <w:rFonts w:ascii="Arial" w:hAnsi="Arial" w:cs="Arial"/>
        <w:b/>
        <w:bCs/>
        <w:sz w:val="36"/>
        <w:szCs w:val="18"/>
      </w:rPr>
      <w:t>Safety data sheet</w:t>
    </w:r>
  </w:p>
  <w:p w14:paraId="465F0F43" w14:textId="1C8C0455" w:rsidR="006034DF" w:rsidRDefault="00163160">
    <w:pPr>
      <w:ind w:right="-157"/>
      <w:rPr>
        <w:rFonts w:ascii="Arial" w:hAnsi="Arial" w:cs="Arial"/>
        <w:b/>
        <w:bCs/>
      </w:rPr>
    </w:pPr>
    <w:r>
      <w:rPr>
        <w:rFonts w:ascii="Arial" w:hAnsi="Arial" w:cs="Arial"/>
        <w:b/>
        <w:bCs/>
      </w:rPr>
      <w:t>according to Regulation (EC) No. 2020/878 (REACH)</w:t>
    </w:r>
  </w:p>
  <w:p w14:paraId="47D95ED2" w14:textId="77777777" w:rsidR="006034DF" w:rsidRDefault="006034DF">
    <w:pPr>
      <w:ind w:right="-157"/>
      <w:rPr>
        <w:rFonts w:ascii="Arial" w:hAnsi="Arial" w:cs="Arial"/>
        <w:b/>
        <w:bCs/>
        <w:sz w:val="12"/>
        <w:szCs w:val="12"/>
      </w:rPr>
    </w:pPr>
  </w:p>
  <w:p w14:paraId="79178430" w14:textId="53208704" w:rsidR="006034DF" w:rsidRDefault="00163160" w:rsidP="004977F1">
    <w:pPr>
      <w:ind w:right="76"/>
      <w:rPr>
        <w:rFonts w:ascii="Arial" w:hAnsi="Arial" w:cs="Arial"/>
      </w:rPr>
    </w:pPr>
    <w:r>
      <w:rPr>
        <w:rFonts w:ascii="Arial" w:hAnsi="Arial" w:cs="Arial"/>
      </w:rPr>
      <w:t xml:space="preserve">Trade name: </w:t>
    </w:r>
    <w:r>
      <w:rPr>
        <w:rFonts w:ascii="Arial" w:hAnsi="Arial" w:cs="Arial"/>
      </w:rPr>
      <w:tab/>
    </w:r>
    <w:r w:rsidR="001D0557">
      <w:rPr>
        <w:rFonts w:ascii="Arial" w:hAnsi="Arial" w:cs="Arial"/>
      </w:rPr>
      <w:tab/>
    </w:r>
    <w:r>
      <w:rPr>
        <w:rFonts w:ascii="Arial" w:hAnsi="Arial" w:cs="Arial"/>
      </w:rPr>
      <w:t xml:space="preserve">combi-protec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D73C1" w:rsidRPr="000D73C1">
      <w:rPr>
        <w:rFonts w:ascii="Arial" w:hAnsi="Arial" w:cs="Arial"/>
      </w:rPr>
      <w:t xml:space="preserve">Revision date: </w:t>
    </w:r>
    <w:r w:rsidR="000D73C1" w:rsidRPr="000D73C1">
      <w:rPr>
        <w:rFonts w:ascii="Arial" w:hAnsi="Arial" w:cs="Arial"/>
      </w:rPr>
      <w:tab/>
      <w:t xml:space="preserve">0 </w:t>
    </w:r>
    <w:r w:rsidR="00246E1F">
      <w:rPr>
        <w:rFonts w:ascii="Arial" w:hAnsi="Arial" w:cs="Arial"/>
      </w:rPr>
      <w:t>October 30</w:t>
    </w:r>
    <w:r w:rsidR="0079520D">
      <w:rPr>
        <w:rFonts w:ascii="Arial" w:hAnsi="Arial" w:cs="Arial"/>
      </w:rPr>
      <w:t>, 202</w:t>
    </w:r>
    <w:r w:rsidR="00246E1F">
      <w:rPr>
        <w:rFonts w:ascii="Arial" w:hAnsi="Arial" w:cs="Arial"/>
      </w:rPr>
      <w:t>4</w:t>
    </w:r>
  </w:p>
  <w:p w14:paraId="56EB8DC9" w14:textId="16DDA61E" w:rsidR="000D73C1" w:rsidRDefault="000D73C1" w:rsidP="004977F1">
    <w:pPr>
      <w:pStyle w:val="Textbody"/>
      <w:tabs>
        <w:tab w:val="left" w:pos="6658"/>
      </w:tabs>
      <w:ind w:right="76"/>
      <w:rPr>
        <w:sz w:val="24"/>
        <w:szCs w:val="24"/>
      </w:rPr>
    </w:pPr>
    <w:r w:rsidRPr="007F2259">
      <w:rPr>
        <w:sz w:val="24"/>
        <w:szCs w:val="24"/>
      </w:rPr>
      <w:t xml:space="preserve">Specification no. page </w:t>
    </w:r>
    <w:r>
      <w:rPr>
        <w:sz w:val="24"/>
        <w:szCs w:val="24"/>
      </w:rPr>
      <w:fldChar w:fldCharType="begin"/>
    </w:r>
    <w:r>
      <w:rPr>
        <w:sz w:val="24"/>
        <w:szCs w:val="24"/>
      </w:rPr>
      <w:instrText xml:space="preserve"> PAGE </w:instrText>
    </w:r>
    <w:r>
      <w:rPr>
        <w:sz w:val="24"/>
        <w:szCs w:val="24"/>
      </w:rPr>
      <w:fldChar w:fldCharType="separate"/>
    </w:r>
    <w:r>
      <w:t>1</w:t>
    </w:r>
    <w:r>
      <w:rPr>
        <w:sz w:val="24"/>
        <w:szCs w:val="24"/>
      </w:rPr>
      <w:fldChar w:fldCharType="end"/>
    </w:r>
    <w:r w:rsidRPr="00800690">
      <w:rPr>
        <w:sz w:val="24"/>
        <w:szCs w:val="24"/>
      </w:rPr>
      <w:t xml:space="preserve"> of </w:t>
    </w:r>
    <w:r>
      <w:rPr>
        <w:sz w:val="24"/>
        <w:szCs w:val="24"/>
      </w:rPr>
      <w:fldChar w:fldCharType="begin"/>
    </w:r>
    <w:r>
      <w:rPr>
        <w:sz w:val="24"/>
        <w:szCs w:val="24"/>
      </w:rPr>
      <w:instrText xml:space="preserve"> NUMPAGES \* ARABIC </w:instrText>
    </w:r>
    <w:r>
      <w:rPr>
        <w:sz w:val="24"/>
        <w:szCs w:val="24"/>
      </w:rPr>
      <w:fldChar w:fldCharType="separate"/>
    </w:r>
    <w:r>
      <w:t>5</w:t>
    </w:r>
    <w:r>
      <w:rPr>
        <w:sz w:val="24"/>
        <w:szCs w:val="24"/>
      </w:rPr>
      <w:fldChar w:fldCharType="end"/>
    </w:r>
    <w:r w:rsidRPr="000D73C1">
      <w:rPr>
        <w:sz w:val="24"/>
        <w:szCs w:val="24"/>
      </w:rPr>
      <w:t xml:space="preserve"> </w:t>
    </w:r>
    <w:r>
      <w:rPr>
        <w:sz w:val="24"/>
        <w:szCs w:val="24"/>
      </w:rPr>
      <w:tab/>
    </w:r>
    <w:r>
      <w:rPr>
        <w:sz w:val="24"/>
        <w:szCs w:val="24"/>
      </w:rPr>
      <w:tab/>
    </w:r>
    <w:r>
      <w:rPr>
        <w:sz w:val="24"/>
        <w:szCs w:val="24"/>
      </w:rPr>
      <w:tab/>
      <w:t xml:space="preserve">Version: </w:t>
    </w:r>
    <w:r w:rsidR="004977F1">
      <w:rPr>
        <w:sz w:val="24"/>
        <w:szCs w:val="24"/>
      </w:rPr>
      <w:t>0</w:t>
    </w:r>
    <w:r w:rsidR="00AC23BA">
      <w:rPr>
        <w:sz w:val="24"/>
        <w:szCs w:val="24"/>
      </w:rPr>
      <w:t>1</w:t>
    </w:r>
    <w:r w:rsidR="004977F1">
      <w:rPr>
        <w:sz w:val="24"/>
        <w:szCs w:val="24"/>
      </w:rPr>
      <w:t>.00</w:t>
    </w:r>
  </w:p>
  <w:p w14:paraId="0BDEFBE0" w14:textId="39342BFE" w:rsidR="000D73C1" w:rsidRDefault="000D73C1" w:rsidP="00AC23BA">
    <w:pPr>
      <w:pStyle w:val="Textbody"/>
      <w:tabs>
        <w:tab w:val="left" w:pos="6658"/>
      </w:tabs>
      <w:ind w:right="76"/>
      <w:rPr>
        <w:sz w:val="24"/>
        <w:szCs w:val="24"/>
      </w:rPr>
    </w:pPr>
    <w:r w:rsidRPr="000D73C1">
      <w:rPr>
        <w:sz w:val="24"/>
        <w:szCs w:val="24"/>
      </w:rPr>
      <w:t xml:space="preserve">Print date: </w:t>
    </w:r>
    <w:r w:rsidR="0001200E">
      <w:rPr>
        <w:sz w:val="24"/>
        <w:szCs w:val="24"/>
      </w:rPr>
      <w:t>Jan</w:t>
    </w:r>
    <w:r w:rsidR="00246E1F">
      <w:rPr>
        <w:sz w:val="24"/>
        <w:szCs w:val="24"/>
      </w:rPr>
      <w:t>.</w:t>
    </w:r>
    <w:r w:rsidR="00AC23BA">
      <w:rPr>
        <w:sz w:val="24"/>
        <w:szCs w:val="24"/>
      </w:rPr>
      <w:t xml:space="preserve"> </w:t>
    </w:r>
    <w:r w:rsidR="0001200E">
      <w:rPr>
        <w:sz w:val="24"/>
        <w:szCs w:val="24"/>
      </w:rPr>
      <w:t>14</w:t>
    </w:r>
    <w:r w:rsidRPr="000D73C1">
      <w:rPr>
        <w:sz w:val="24"/>
        <w:szCs w:val="24"/>
      </w:rPr>
      <w:t>, 202</w:t>
    </w:r>
    <w:r w:rsidR="0001200E">
      <w:rPr>
        <w:sz w:val="24"/>
        <w:szCs w:val="24"/>
      </w:rPr>
      <w:t>5</w:t>
    </w:r>
    <w:r w:rsidRPr="000D73C1">
      <w:rPr>
        <w:sz w:val="24"/>
        <w:szCs w:val="24"/>
      </w:rPr>
      <w:t xml:space="preserve"> </w:t>
    </w:r>
  </w:p>
  <w:p w14:paraId="5CD9D441" w14:textId="77777777" w:rsidR="006034DF" w:rsidRPr="00800690" w:rsidRDefault="006034DF">
    <w:pPr>
      <w:pStyle w:val="Textbody"/>
      <w:tabs>
        <w:tab w:val="left" w:pos="6658"/>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90"/>
    <w:multiLevelType w:val="multilevel"/>
    <w:tmpl w:val="8E8E4EB0"/>
    <w:styleLink w:val="WW8Num1"/>
    <w:lvl w:ilvl="0">
      <w:start w:val="7"/>
      <w:numFmt w:val="decimal"/>
      <w:lvlText w:val="%1"/>
      <w:lvlJc w:val="left"/>
      <w:pPr>
        <w:ind w:left="705" w:hanging="705"/>
      </w:pPr>
      <w:rPr>
        <w:b/>
        <w:u w:val="none"/>
      </w:rPr>
    </w:lvl>
    <w:lvl w:ilvl="1">
      <w:start w:val="1"/>
      <w:numFmt w:val="decimal"/>
      <w:lvlText w:val="%1.%2"/>
      <w:lvlJc w:val="left"/>
      <w:pPr>
        <w:ind w:left="705" w:hanging="705"/>
      </w:pPr>
      <w:rPr>
        <w:b/>
        <w:u w:val="none"/>
      </w:rPr>
    </w:lvl>
    <w:lvl w:ilvl="2">
      <w:start w:val="1"/>
      <w:numFmt w:val="decimal"/>
      <w:lvlText w:val="%1.%2.%3"/>
      <w:lvlJc w:val="left"/>
      <w:pPr>
        <w:ind w:left="720" w:hanging="720"/>
      </w:pPr>
      <w:rPr>
        <w:b/>
        <w:u w:val="none"/>
      </w:rPr>
    </w:lvl>
    <w:lvl w:ilvl="3">
      <w:start w:val="1"/>
      <w:numFmt w:val="decimal"/>
      <w:lvlText w:val="%1.%2.%3.%4"/>
      <w:lvlJc w:val="left"/>
      <w:pPr>
        <w:ind w:left="720" w:hanging="720"/>
      </w:pPr>
      <w:rPr>
        <w:b/>
        <w:u w:val="none"/>
      </w:rPr>
    </w:lvl>
    <w:lvl w:ilvl="4">
      <w:start w:val="1"/>
      <w:numFmt w:val="decimal"/>
      <w:lvlText w:val="%1.%2.%3.%4.%5"/>
      <w:lvlJc w:val="left"/>
      <w:pPr>
        <w:ind w:left="1080" w:hanging="1080"/>
      </w:pPr>
      <w:rPr>
        <w:b/>
        <w:u w:val="none"/>
      </w:rPr>
    </w:lvl>
    <w:lvl w:ilvl="5">
      <w:start w:val="1"/>
      <w:numFmt w:val="decimal"/>
      <w:lvlText w:val="%1.%2.%3.%4.%5.%6"/>
      <w:lvlJc w:val="left"/>
      <w:pPr>
        <w:ind w:left="1080" w:hanging="1080"/>
      </w:pPr>
      <w:rPr>
        <w:b/>
        <w:u w:val="none"/>
      </w:rPr>
    </w:lvl>
    <w:lvl w:ilvl="6">
      <w:start w:val="1"/>
      <w:numFmt w:val="decimal"/>
      <w:lvlText w:val="%1.%2.%3.%4.%5.%6.%7"/>
      <w:lvlJc w:val="left"/>
      <w:pPr>
        <w:ind w:left="1440" w:hanging="1440"/>
      </w:pPr>
      <w:rPr>
        <w:b/>
        <w:u w:val="none"/>
      </w:rPr>
    </w:lvl>
    <w:lvl w:ilvl="7">
      <w:start w:val="1"/>
      <w:numFmt w:val="decimal"/>
      <w:lvlText w:val="%1.%2.%3.%4.%5.%6.%7.%8"/>
      <w:lvlJc w:val="left"/>
      <w:pPr>
        <w:ind w:left="1440" w:hanging="1440"/>
      </w:pPr>
      <w:rPr>
        <w:b/>
        <w:u w:val="none"/>
      </w:rPr>
    </w:lvl>
    <w:lvl w:ilvl="8">
      <w:start w:val="1"/>
      <w:numFmt w:val="decimal"/>
      <w:lvlText w:val="%1.%2.%3.%4.%5.%6.%7.%8.%9"/>
      <w:lvlJc w:val="left"/>
      <w:pPr>
        <w:ind w:left="1800" w:hanging="1800"/>
      </w:pPr>
      <w:rPr>
        <w:b/>
        <w:u w:val="none"/>
      </w:rPr>
    </w:lvl>
  </w:abstractNum>
  <w:abstractNum w:abstractNumId="1" w15:restartNumberingAfterBreak="0">
    <w:nsid w:val="02A07212"/>
    <w:multiLevelType w:val="multilevel"/>
    <w:tmpl w:val="D9901E44"/>
    <w:styleLink w:val="WW8Num37"/>
    <w:lvl w:ilvl="0">
      <w:start w:val="7"/>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4A56234"/>
    <w:multiLevelType w:val="multilevel"/>
    <w:tmpl w:val="57D2746A"/>
    <w:styleLink w:val="WW8Num14"/>
    <w:lvl w:ilvl="0">
      <w:start w:val="12"/>
      <w:numFmt w:val="decimal"/>
      <w:lvlText w:val="%1"/>
      <w:lvlJc w:val="left"/>
      <w:pPr>
        <w:ind w:left="435" w:hanging="435"/>
      </w:pPr>
      <w:rPr>
        <w:b/>
      </w:rPr>
    </w:lvl>
    <w:lvl w:ilvl="1">
      <w:start w:val="3"/>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80A05F7"/>
    <w:multiLevelType w:val="multilevel"/>
    <w:tmpl w:val="E53836CE"/>
    <w:styleLink w:val="WW8Num2"/>
    <w:lvl w:ilvl="0">
      <w:start w:val="1"/>
      <w:numFmt w:val="decimal"/>
      <w:lvlText w:val="%1"/>
      <w:lvlJc w:val="left"/>
      <w:pPr>
        <w:ind w:left="705" w:hanging="705"/>
      </w:pPr>
      <w:rPr>
        <w:color w:val="000000"/>
      </w:rPr>
    </w:lvl>
    <w:lvl w:ilvl="1">
      <w:start w:val="1"/>
      <w:numFmt w:val="decimal"/>
      <w:lvlText w:val="%1.%2"/>
      <w:lvlJc w:val="left"/>
      <w:pPr>
        <w:ind w:left="705" w:hanging="705"/>
      </w:pPr>
      <w:rPr>
        <w:color w:val="990099"/>
      </w:rPr>
    </w:lvl>
    <w:lvl w:ilvl="2">
      <w:start w:val="1"/>
      <w:numFmt w:val="decimal"/>
      <w:lvlText w:val="%1.%2.%3"/>
      <w:lvlJc w:val="left"/>
      <w:pPr>
        <w:ind w:left="720" w:hanging="720"/>
      </w:pPr>
      <w:rPr>
        <w:color w:val="990099"/>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0AB02153"/>
    <w:multiLevelType w:val="multilevel"/>
    <w:tmpl w:val="3B1E7456"/>
    <w:styleLink w:val="WW8Num5"/>
    <w:lvl w:ilvl="0">
      <w:start w:val="8"/>
      <w:numFmt w:val="decimal"/>
      <w:lvlText w:val="%1"/>
      <w:lvlJc w:val="left"/>
      <w:pPr>
        <w:ind w:left="495" w:hanging="495"/>
      </w:pPr>
    </w:lvl>
    <w:lvl w:ilvl="1">
      <w:start w:val="2"/>
      <w:numFmt w:val="decimal"/>
      <w:lvlText w:val="%1.%2"/>
      <w:lvlJc w:val="left"/>
      <w:pPr>
        <w:ind w:left="495" w:hanging="49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0C7349"/>
    <w:multiLevelType w:val="multilevel"/>
    <w:tmpl w:val="2848C442"/>
    <w:styleLink w:val="WW8Num17"/>
    <w:lvl w:ilvl="0">
      <w:numFmt w:val="bullet"/>
      <w:pStyle w:val="Felsorols3"/>
      <w:lvlText w:val=""/>
      <w:lvlJc w:val="left"/>
      <w:pPr>
        <w:ind w:left="1134"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D33E69"/>
    <w:multiLevelType w:val="multilevel"/>
    <w:tmpl w:val="E7428F1C"/>
    <w:styleLink w:val="WW8Num10"/>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F3F2777"/>
    <w:multiLevelType w:val="multilevel"/>
    <w:tmpl w:val="7B5E2A52"/>
    <w:styleLink w:val="WW8Num4"/>
    <w:lvl w:ilvl="0">
      <w:start w:val="14"/>
      <w:numFmt w:val="decimal"/>
      <w:lvlText w:val="%1"/>
      <w:lvlJc w:val="left"/>
      <w:pPr>
        <w:ind w:left="705" w:hanging="705"/>
      </w:pPr>
    </w:lvl>
    <w:lvl w:ilvl="1">
      <w:start w:val="3"/>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FDF04D1"/>
    <w:multiLevelType w:val="multilevel"/>
    <w:tmpl w:val="CF3E16E4"/>
    <w:styleLink w:val="WW8Num12"/>
    <w:lvl w:ilvl="0">
      <w:start w:val="12"/>
      <w:numFmt w:val="decimal"/>
      <w:lvlText w:val="%1"/>
      <w:lvlJc w:val="left"/>
      <w:pPr>
        <w:ind w:left="705" w:hanging="705"/>
      </w:pPr>
      <w:rPr>
        <w:b/>
      </w:rPr>
    </w:lvl>
    <w:lvl w:ilvl="1">
      <w:start w:val="4"/>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12434DE0"/>
    <w:multiLevelType w:val="multilevel"/>
    <w:tmpl w:val="8DEABE62"/>
    <w:styleLink w:val="WW8Num23"/>
    <w:lvl w:ilvl="0">
      <w:start w:val="10"/>
      <w:numFmt w:val="decimal"/>
      <w:lvlText w:val="%1"/>
      <w:lvlJc w:val="left"/>
      <w:pPr>
        <w:ind w:left="705" w:hanging="705"/>
      </w:pPr>
    </w:lvl>
    <w:lvl w:ilvl="1">
      <w:start w:val="6"/>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35138CA"/>
    <w:multiLevelType w:val="multilevel"/>
    <w:tmpl w:val="AF1AE962"/>
    <w:styleLink w:val="WW8Num24"/>
    <w:lvl w:ilvl="0">
      <w:numFmt w:val="bullet"/>
      <w:pStyle w:val="Tiret4"/>
      <w:lvlText w:val="–"/>
      <w:lvlJc w:val="left"/>
      <w:pPr>
        <w:ind w:left="3118" w:hanging="567"/>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8AB00B8"/>
    <w:multiLevelType w:val="multilevel"/>
    <w:tmpl w:val="A75C205C"/>
    <w:styleLink w:val="WW8Num30"/>
    <w:lvl w:ilvl="0">
      <w:start w:val="9"/>
      <w:numFmt w:val="decimal"/>
      <w:lvlText w:val="%1"/>
      <w:lvlJc w:val="left"/>
      <w:pPr>
        <w:ind w:left="705" w:hanging="705"/>
      </w:pPr>
    </w:lvl>
    <w:lvl w:ilvl="1">
      <w:start w:val="3"/>
      <w:numFmt w:val="decimal"/>
      <w:lvlText w:val="%1.%2"/>
      <w:lvlJc w:val="left"/>
      <w:pPr>
        <w:ind w:left="705" w:hanging="70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89F0E1F"/>
    <w:multiLevelType w:val="multilevel"/>
    <w:tmpl w:val="BEE26BC0"/>
    <w:styleLink w:val="WW8Num29"/>
    <w:lvl w:ilvl="0">
      <w:start w:val="1"/>
      <w:numFmt w:val="decimal"/>
      <w:pStyle w:val="Standard9pt"/>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DB26F6"/>
    <w:multiLevelType w:val="multilevel"/>
    <w:tmpl w:val="E7B0E2D6"/>
    <w:styleLink w:val="WW8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FB5410"/>
    <w:multiLevelType w:val="multilevel"/>
    <w:tmpl w:val="76C6EFF8"/>
    <w:styleLink w:val="WW8Num35"/>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F126D"/>
    <w:multiLevelType w:val="multilevel"/>
    <w:tmpl w:val="333A9D34"/>
    <w:styleLink w:val="WW8Num32"/>
    <w:lvl w:ilvl="0">
      <w:start w:val="1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3992D56"/>
    <w:multiLevelType w:val="multilevel"/>
    <w:tmpl w:val="D7080914"/>
    <w:styleLink w:val="WW8Num33"/>
    <w:lvl w:ilvl="0">
      <w:start w:val="12"/>
      <w:numFmt w:val="decimal"/>
      <w:lvlText w:val="%1"/>
      <w:lvlJc w:val="left"/>
      <w:pPr>
        <w:ind w:left="435" w:hanging="435"/>
      </w:pPr>
      <w:rPr>
        <w:b/>
      </w:rPr>
    </w:lvl>
    <w:lvl w:ilvl="1">
      <w:start w:val="3"/>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33AE5CC2"/>
    <w:multiLevelType w:val="multilevel"/>
    <w:tmpl w:val="B3C2B39A"/>
    <w:styleLink w:val="WW8Num38"/>
    <w:lvl w:ilvl="0">
      <w:start w:val="11"/>
      <w:numFmt w:val="decimal"/>
      <w:lvlText w:val="%1"/>
      <w:lvlJc w:val="left"/>
      <w:pPr>
        <w:ind w:left="705" w:hanging="705"/>
      </w:pPr>
    </w:lvl>
    <w:lvl w:ilvl="1">
      <w:start w:val="2"/>
      <w:numFmt w:val="decimal"/>
      <w:lvlText w:val="%1.%2"/>
      <w:lvlJc w:val="left"/>
      <w:pPr>
        <w:ind w:left="705" w:hanging="70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4F13BD8"/>
    <w:multiLevelType w:val="multilevel"/>
    <w:tmpl w:val="0DD4D94E"/>
    <w:styleLink w:val="WW8Num16"/>
    <w:lvl w:ilvl="0">
      <w:start w:val="8"/>
      <w:numFmt w:val="decimal"/>
      <w:lvlText w:val="%1"/>
      <w:lvlJc w:val="left"/>
      <w:pPr>
        <w:ind w:left="705" w:hanging="705"/>
      </w:pPr>
    </w:lvl>
    <w:lvl w:ilvl="1">
      <w:start w:val="2"/>
      <w:numFmt w:val="decimal"/>
      <w:lvlText w:val="%1.%2"/>
      <w:lvlJc w:val="left"/>
      <w:pPr>
        <w:ind w:left="705" w:hanging="70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264D63"/>
    <w:multiLevelType w:val="multilevel"/>
    <w:tmpl w:val="4504251E"/>
    <w:styleLink w:val="WW8Num6"/>
    <w:lvl w:ilvl="0">
      <w:start w:val="1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EE2C2C"/>
    <w:multiLevelType w:val="multilevel"/>
    <w:tmpl w:val="8F6E124E"/>
    <w:styleLink w:val="WW8Num41"/>
    <w:lvl w:ilvl="0">
      <w:start w:val="1"/>
      <w:numFmt w:val="decimal"/>
      <w:lvlText w:val="%1."/>
      <w:lvlJc w:val="left"/>
      <w:pPr>
        <w:ind w:left="855" w:hanging="855"/>
      </w:pPr>
    </w:lvl>
    <w:lvl w:ilvl="1">
      <w:start w:val="2"/>
      <w:numFmt w:val="decimal"/>
      <w:lvlText w:val="%1.%2."/>
      <w:lvlJc w:val="left"/>
      <w:pPr>
        <w:ind w:left="855" w:hanging="855"/>
      </w:pPr>
    </w:lvl>
    <w:lvl w:ilvl="2">
      <w:start w:val="1"/>
      <w:numFmt w:val="decimal"/>
      <w:lvlText w:val="%1.%2.%3."/>
      <w:lvlJc w:val="left"/>
      <w:pPr>
        <w:ind w:left="855" w:hanging="855"/>
      </w:pPr>
    </w:lvl>
    <w:lvl w:ilvl="3">
      <w:start w:val="1"/>
      <w:numFmt w:val="decimal"/>
      <w:lvlText w:val="%1.%2.%3.%4."/>
      <w:lvlJc w:val="left"/>
      <w:pPr>
        <w:ind w:left="855" w:hanging="85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D3D09DF"/>
    <w:multiLevelType w:val="multilevel"/>
    <w:tmpl w:val="E59AD50E"/>
    <w:styleLink w:val="WW8Num7"/>
    <w:lvl w:ilvl="0">
      <w:start w:val="2"/>
      <w:numFmt w:val="decimal"/>
      <w:lvlText w:val="%1"/>
      <w:lvlJc w:val="left"/>
      <w:pPr>
        <w:ind w:left="705" w:hanging="705"/>
      </w:pPr>
    </w:lvl>
    <w:lvl w:ilvl="1">
      <w:start w:val="1"/>
      <w:numFmt w:val="decimal"/>
      <w:lvlText w:val="%1.%2"/>
      <w:lvlJc w:val="left"/>
      <w:pPr>
        <w:ind w:left="705" w:hanging="70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3624D51"/>
    <w:multiLevelType w:val="multilevel"/>
    <w:tmpl w:val="D87EE16C"/>
    <w:styleLink w:val="WW8Num15"/>
    <w:lvl w:ilvl="0">
      <w:start w:val="12"/>
      <w:numFmt w:val="decimal"/>
      <w:lvlText w:val="%1"/>
      <w:lvlJc w:val="left"/>
      <w:pPr>
        <w:ind w:left="705" w:hanging="705"/>
      </w:pPr>
      <w:rPr>
        <w:rFonts w:ascii="Arial" w:hAnsi="Arial"/>
      </w:rPr>
    </w:lvl>
    <w:lvl w:ilvl="1">
      <w:start w:val="7"/>
      <w:numFmt w:val="decimal"/>
      <w:lvlText w:val="%1.%2"/>
      <w:lvlJc w:val="left"/>
      <w:pPr>
        <w:ind w:left="705" w:hanging="705"/>
      </w:pPr>
      <w:rPr>
        <w:rFonts w:ascii="Arial" w:hAnsi="Arial"/>
      </w:rPr>
    </w:lvl>
    <w:lvl w:ilvl="2">
      <w:start w:val="1"/>
      <w:numFmt w:val="decimal"/>
      <w:lvlText w:val="%1.%2.%3"/>
      <w:lvlJc w:val="left"/>
      <w:pPr>
        <w:ind w:left="720" w:hanging="720"/>
      </w:pPr>
      <w:rPr>
        <w:rFonts w:ascii="Arial" w:hAnsi="Arial"/>
      </w:rPr>
    </w:lvl>
    <w:lvl w:ilvl="3">
      <w:start w:val="1"/>
      <w:numFmt w:val="decimal"/>
      <w:lvlText w:val="%1.%2.%3.%4"/>
      <w:lvlJc w:val="left"/>
      <w:pPr>
        <w:ind w:left="720" w:hanging="720"/>
      </w:pPr>
      <w:rPr>
        <w:rFonts w:ascii="Arial" w:hAnsi="Arial"/>
      </w:rPr>
    </w:lvl>
    <w:lvl w:ilvl="4">
      <w:start w:val="1"/>
      <w:numFmt w:val="decimal"/>
      <w:lvlText w:val="%1.%2.%3.%4.%5"/>
      <w:lvlJc w:val="left"/>
      <w:pPr>
        <w:ind w:left="720" w:hanging="720"/>
      </w:pPr>
      <w:rPr>
        <w:rFonts w:ascii="Arial" w:hAnsi="Arial"/>
      </w:rPr>
    </w:lvl>
    <w:lvl w:ilvl="5">
      <w:start w:val="1"/>
      <w:numFmt w:val="decimal"/>
      <w:lvlText w:val="%1.%2.%3.%4.%5.%6"/>
      <w:lvlJc w:val="left"/>
      <w:pPr>
        <w:ind w:left="1080" w:hanging="1080"/>
      </w:pPr>
      <w:rPr>
        <w:rFonts w:ascii="Arial" w:hAnsi="Arial"/>
      </w:rPr>
    </w:lvl>
    <w:lvl w:ilvl="6">
      <w:start w:val="1"/>
      <w:numFmt w:val="decimal"/>
      <w:lvlText w:val="%1.%2.%3.%4.%5.%6.%7"/>
      <w:lvlJc w:val="left"/>
      <w:pPr>
        <w:ind w:left="1080" w:hanging="1080"/>
      </w:pPr>
      <w:rPr>
        <w:rFonts w:ascii="Arial" w:hAnsi="Arial"/>
      </w:rPr>
    </w:lvl>
    <w:lvl w:ilvl="7">
      <w:start w:val="1"/>
      <w:numFmt w:val="decimal"/>
      <w:lvlText w:val="%1.%2.%3.%4.%5.%6.%7.%8"/>
      <w:lvlJc w:val="left"/>
      <w:pPr>
        <w:ind w:left="1440" w:hanging="1440"/>
      </w:pPr>
      <w:rPr>
        <w:rFonts w:ascii="Arial" w:hAnsi="Arial"/>
      </w:rPr>
    </w:lvl>
    <w:lvl w:ilvl="8">
      <w:start w:val="1"/>
      <w:numFmt w:val="decimal"/>
      <w:lvlText w:val="%1.%2.%3.%4.%5.%6.%7.%8.%9"/>
      <w:lvlJc w:val="left"/>
      <w:pPr>
        <w:ind w:left="1440" w:hanging="1440"/>
      </w:pPr>
      <w:rPr>
        <w:rFonts w:ascii="Arial" w:hAnsi="Arial"/>
      </w:rPr>
    </w:lvl>
  </w:abstractNum>
  <w:abstractNum w:abstractNumId="23" w15:restartNumberingAfterBreak="0">
    <w:nsid w:val="437A532A"/>
    <w:multiLevelType w:val="multilevel"/>
    <w:tmpl w:val="5BF89596"/>
    <w:styleLink w:val="WW8Num36"/>
    <w:lvl w:ilvl="0">
      <w:start w:val="1"/>
      <w:numFmt w:val="decimal"/>
      <w:lvlText w:val="%1"/>
      <w:lvlJc w:val="left"/>
      <w:pPr>
        <w:ind w:left="705" w:hanging="705"/>
      </w:pPr>
    </w:lvl>
    <w:lvl w:ilvl="1">
      <w:start w:val="2"/>
      <w:numFmt w:val="decimal"/>
      <w:lvlText w:val="%1.%2"/>
      <w:lvlJc w:val="left"/>
      <w:pPr>
        <w:ind w:left="705" w:hanging="70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5F80A13"/>
    <w:multiLevelType w:val="multilevel"/>
    <w:tmpl w:val="6106A8C4"/>
    <w:styleLink w:val="WW8Num13"/>
    <w:lvl w:ilvl="0">
      <w:start w:val="8"/>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683653"/>
    <w:multiLevelType w:val="multilevel"/>
    <w:tmpl w:val="8FE27E30"/>
    <w:styleLink w:val="WW8Num34"/>
    <w:lvl w:ilvl="0">
      <w:start w:val="11"/>
      <w:numFmt w:val="decimal"/>
      <w:lvlText w:val="%1"/>
      <w:lvlJc w:val="left"/>
      <w:pPr>
        <w:ind w:left="705" w:hanging="705"/>
      </w:pPr>
    </w:lvl>
    <w:lvl w:ilvl="1">
      <w:start w:val="4"/>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92B4B81"/>
    <w:multiLevelType w:val="multilevel"/>
    <w:tmpl w:val="9A9A7FF0"/>
    <w:styleLink w:val="WW8Num42"/>
    <w:lvl w:ilvl="0">
      <w:start w:val="8"/>
      <w:numFmt w:val="decimal"/>
      <w:lvlText w:val="%1"/>
      <w:lvlJc w:val="left"/>
      <w:pPr>
        <w:ind w:left="705" w:hanging="705"/>
      </w:pPr>
    </w:lvl>
    <w:lvl w:ilvl="1">
      <w:start w:val="2"/>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5E74FDA"/>
    <w:multiLevelType w:val="multilevel"/>
    <w:tmpl w:val="52BA0B4A"/>
    <w:styleLink w:val="WW8Num43"/>
    <w:lvl w:ilvl="0">
      <w:start w:val="7"/>
      <w:numFmt w:val="decimal"/>
      <w:lvlText w:val="%1"/>
      <w:lvlJc w:val="left"/>
      <w:pPr>
        <w:ind w:left="360" w:hanging="360"/>
      </w:pPr>
      <w:rPr>
        <w:b/>
        <w:color w:val="000000"/>
        <w:u w:val="none"/>
      </w:rPr>
    </w:lvl>
    <w:lvl w:ilvl="1">
      <w:start w:val="1"/>
      <w:numFmt w:val="decimal"/>
      <w:lvlText w:val="%1.%2"/>
      <w:lvlJc w:val="left"/>
      <w:pPr>
        <w:ind w:left="360" w:hanging="360"/>
      </w:pPr>
      <w:rPr>
        <w:b/>
        <w:color w:val="000000"/>
        <w:u w:val="none"/>
      </w:rPr>
    </w:lvl>
    <w:lvl w:ilvl="2">
      <w:start w:val="2"/>
      <w:numFmt w:val="decimal"/>
      <w:lvlText w:val="%1.%2.%3"/>
      <w:lvlJc w:val="left"/>
      <w:pPr>
        <w:ind w:left="720" w:hanging="720"/>
      </w:pPr>
      <w:rPr>
        <w:b/>
        <w:color w:val="000000"/>
        <w:u w:val="none"/>
      </w:rPr>
    </w:lvl>
    <w:lvl w:ilvl="3">
      <w:start w:val="1"/>
      <w:numFmt w:val="decimal"/>
      <w:lvlText w:val="%1.%2.%3.%4"/>
      <w:lvlJc w:val="left"/>
      <w:pPr>
        <w:ind w:left="720" w:hanging="720"/>
      </w:pPr>
      <w:rPr>
        <w:b/>
        <w:color w:val="000000"/>
        <w:u w:val="none"/>
      </w:rPr>
    </w:lvl>
    <w:lvl w:ilvl="4">
      <w:start w:val="1"/>
      <w:numFmt w:val="decimal"/>
      <w:lvlText w:val="%1.%2.%3.%4.%5"/>
      <w:lvlJc w:val="left"/>
      <w:pPr>
        <w:ind w:left="1080" w:hanging="1080"/>
      </w:pPr>
      <w:rPr>
        <w:b/>
        <w:color w:val="000000"/>
        <w:u w:val="none"/>
      </w:rPr>
    </w:lvl>
    <w:lvl w:ilvl="5">
      <w:start w:val="1"/>
      <w:numFmt w:val="decimal"/>
      <w:lvlText w:val="%1.%2.%3.%4.%5.%6"/>
      <w:lvlJc w:val="left"/>
      <w:pPr>
        <w:ind w:left="1080" w:hanging="1080"/>
      </w:pPr>
      <w:rPr>
        <w:b/>
        <w:color w:val="000000"/>
        <w:u w:val="none"/>
      </w:rPr>
    </w:lvl>
    <w:lvl w:ilvl="6">
      <w:start w:val="1"/>
      <w:numFmt w:val="decimal"/>
      <w:lvlText w:val="%1.%2.%3.%4.%5.%6.%7"/>
      <w:lvlJc w:val="left"/>
      <w:pPr>
        <w:ind w:left="1440" w:hanging="1440"/>
      </w:pPr>
      <w:rPr>
        <w:b/>
        <w:color w:val="000000"/>
        <w:u w:val="none"/>
      </w:rPr>
    </w:lvl>
    <w:lvl w:ilvl="7">
      <w:start w:val="1"/>
      <w:numFmt w:val="decimal"/>
      <w:lvlText w:val="%1.%2.%3.%4.%5.%6.%7.%8"/>
      <w:lvlJc w:val="left"/>
      <w:pPr>
        <w:ind w:left="1440" w:hanging="1440"/>
      </w:pPr>
      <w:rPr>
        <w:b/>
        <w:color w:val="000000"/>
        <w:u w:val="none"/>
      </w:rPr>
    </w:lvl>
    <w:lvl w:ilvl="8">
      <w:start w:val="1"/>
      <w:numFmt w:val="decimal"/>
      <w:lvlText w:val="%1.%2.%3.%4.%5.%6.%7.%8.%9"/>
      <w:lvlJc w:val="left"/>
      <w:pPr>
        <w:ind w:left="1800" w:hanging="1800"/>
      </w:pPr>
      <w:rPr>
        <w:b/>
        <w:color w:val="000000"/>
        <w:u w:val="none"/>
      </w:rPr>
    </w:lvl>
  </w:abstractNum>
  <w:abstractNum w:abstractNumId="28" w15:restartNumberingAfterBreak="0">
    <w:nsid w:val="58771EFD"/>
    <w:multiLevelType w:val="multilevel"/>
    <w:tmpl w:val="1646E934"/>
    <w:styleLink w:val="WW8Num11"/>
    <w:lvl w:ilvl="0">
      <w:numFmt w:val="bullet"/>
      <w:lvlText w:val="-"/>
      <w:lvlJc w:val="left"/>
      <w:pPr>
        <w:ind w:left="720" w:hanging="360"/>
      </w:pPr>
      <w:rPr>
        <w:rFonts w:ascii="Times New Roman" w:eastAsia="Times New Roman" w:hAnsi="Times New Roman" w:cs="Times New Roman"/>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B4287D"/>
    <w:multiLevelType w:val="multilevel"/>
    <w:tmpl w:val="DA7E8DA0"/>
    <w:styleLink w:val="WW8Num27"/>
    <w:lvl w:ilvl="0">
      <w:numFmt w:val="bullet"/>
      <w:pStyle w:val="Tiret1"/>
      <w:lvlText w:val="–"/>
      <w:lvlJc w:val="left"/>
      <w:pPr>
        <w:ind w:left="1417" w:hanging="567"/>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A1A5F6D"/>
    <w:multiLevelType w:val="multilevel"/>
    <w:tmpl w:val="5ACCBCAE"/>
    <w:styleLink w:val="WW8Num18"/>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B382CC5"/>
    <w:multiLevelType w:val="multilevel"/>
    <w:tmpl w:val="68D2C910"/>
    <w:styleLink w:val="WW8Num22"/>
    <w:lvl w:ilvl="0">
      <w:start w:val="4"/>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4960AD2"/>
    <w:multiLevelType w:val="multilevel"/>
    <w:tmpl w:val="7AEAEEE8"/>
    <w:styleLink w:val="WW8Num39"/>
    <w:lvl w:ilvl="0">
      <w:start w:val="1"/>
      <w:numFmt w:val="decimal"/>
      <w:lvlText w:val="%1"/>
      <w:lvlJc w:val="left"/>
      <w:pPr>
        <w:ind w:left="705" w:hanging="705"/>
      </w:pPr>
    </w:lvl>
    <w:lvl w:ilvl="1">
      <w:start w:val="1"/>
      <w:numFmt w:val="decimal"/>
      <w:lvlText w:val="%1.%2"/>
      <w:lvlJc w:val="left"/>
      <w:pPr>
        <w:ind w:left="705" w:hanging="70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52C0491"/>
    <w:multiLevelType w:val="multilevel"/>
    <w:tmpl w:val="A450F89A"/>
    <w:styleLink w:val="WW8Num20"/>
    <w:lvl w:ilvl="0">
      <w:start w:val="15"/>
      <w:numFmt w:val="decimal"/>
      <w:lvlText w:val="%1"/>
      <w:lvlJc w:val="left"/>
      <w:pPr>
        <w:ind w:left="705" w:hanging="705"/>
      </w:pPr>
    </w:lvl>
    <w:lvl w:ilvl="1">
      <w:start w:val="2"/>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74C2CD7"/>
    <w:multiLevelType w:val="multilevel"/>
    <w:tmpl w:val="C896C1A4"/>
    <w:styleLink w:val="WW8Num2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1D56D4"/>
    <w:multiLevelType w:val="multilevel"/>
    <w:tmpl w:val="B2BC4D50"/>
    <w:styleLink w:val="WW8Num25"/>
    <w:lvl w:ilvl="0">
      <w:start w:val="4"/>
      <w:numFmt w:val="decimal"/>
      <w:lvlText w:val="%1"/>
      <w:lvlJc w:val="left"/>
      <w:pPr>
        <w:ind w:left="705" w:hanging="705"/>
      </w:pPr>
      <w:rPr>
        <w:rFonts w:ascii="Arial" w:hAnsi="Arial" w:cs="Arial"/>
        <w:color w:val="800080"/>
        <w:sz w:val="22"/>
      </w:rPr>
    </w:lvl>
    <w:lvl w:ilvl="1">
      <w:start w:val="2"/>
      <w:numFmt w:val="decimal"/>
      <w:lvlText w:val="%1.%2"/>
      <w:lvlJc w:val="left"/>
      <w:pPr>
        <w:ind w:left="705" w:hanging="705"/>
      </w:pPr>
      <w:rPr>
        <w:rFonts w:ascii="Arial" w:hAnsi="Arial" w:cs="Arial"/>
        <w:color w:val="800080"/>
        <w:sz w:val="22"/>
      </w:rPr>
    </w:lvl>
    <w:lvl w:ilvl="2">
      <w:start w:val="1"/>
      <w:numFmt w:val="decimal"/>
      <w:lvlText w:val="%1.%2.%3"/>
      <w:lvlJc w:val="left"/>
      <w:pPr>
        <w:ind w:left="720" w:hanging="720"/>
      </w:pPr>
      <w:rPr>
        <w:rFonts w:ascii="Arial" w:hAnsi="Arial" w:cs="Arial"/>
        <w:color w:val="800080"/>
        <w:sz w:val="22"/>
      </w:rPr>
    </w:lvl>
    <w:lvl w:ilvl="3">
      <w:start w:val="1"/>
      <w:numFmt w:val="decimal"/>
      <w:lvlText w:val="%1.%2.%3.%4"/>
      <w:lvlJc w:val="left"/>
      <w:pPr>
        <w:ind w:left="720" w:hanging="720"/>
      </w:pPr>
      <w:rPr>
        <w:rFonts w:ascii="Arial" w:hAnsi="Arial" w:cs="Arial"/>
        <w:color w:val="800080"/>
        <w:sz w:val="22"/>
      </w:rPr>
    </w:lvl>
    <w:lvl w:ilvl="4">
      <w:start w:val="1"/>
      <w:numFmt w:val="decimal"/>
      <w:lvlText w:val="%1.%2.%3.%4.%5"/>
      <w:lvlJc w:val="left"/>
      <w:pPr>
        <w:ind w:left="1080" w:hanging="1080"/>
      </w:pPr>
      <w:rPr>
        <w:rFonts w:ascii="Arial" w:hAnsi="Arial" w:cs="Arial"/>
        <w:color w:val="800080"/>
        <w:sz w:val="22"/>
      </w:rPr>
    </w:lvl>
    <w:lvl w:ilvl="5">
      <w:start w:val="1"/>
      <w:numFmt w:val="decimal"/>
      <w:lvlText w:val="%1.%2.%3.%4.%5.%6"/>
      <w:lvlJc w:val="left"/>
      <w:pPr>
        <w:ind w:left="1080" w:hanging="1080"/>
      </w:pPr>
      <w:rPr>
        <w:rFonts w:ascii="Arial" w:hAnsi="Arial" w:cs="Arial"/>
        <w:color w:val="800080"/>
        <w:sz w:val="22"/>
      </w:rPr>
    </w:lvl>
    <w:lvl w:ilvl="6">
      <w:start w:val="1"/>
      <w:numFmt w:val="decimal"/>
      <w:lvlText w:val="%1.%2.%3.%4.%5.%6.%7"/>
      <w:lvlJc w:val="left"/>
      <w:pPr>
        <w:ind w:left="1440" w:hanging="1440"/>
      </w:pPr>
      <w:rPr>
        <w:rFonts w:ascii="Arial" w:hAnsi="Arial" w:cs="Arial"/>
        <w:color w:val="800080"/>
        <w:sz w:val="22"/>
      </w:rPr>
    </w:lvl>
    <w:lvl w:ilvl="7">
      <w:start w:val="1"/>
      <w:numFmt w:val="decimal"/>
      <w:lvlText w:val="%1.%2.%3.%4.%5.%6.%7.%8"/>
      <w:lvlJc w:val="left"/>
      <w:pPr>
        <w:ind w:left="1440" w:hanging="1440"/>
      </w:pPr>
      <w:rPr>
        <w:rFonts w:ascii="Arial" w:hAnsi="Arial" w:cs="Arial"/>
        <w:color w:val="800080"/>
        <w:sz w:val="22"/>
      </w:rPr>
    </w:lvl>
    <w:lvl w:ilvl="8">
      <w:start w:val="1"/>
      <w:numFmt w:val="decimal"/>
      <w:lvlText w:val="%1.%2.%3.%4.%5.%6.%7.%8.%9"/>
      <w:lvlJc w:val="left"/>
      <w:pPr>
        <w:ind w:left="1800" w:hanging="1800"/>
      </w:pPr>
      <w:rPr>
        <w:rFonts w:ascii="Arial" w:hAnsi="Arial" w:cs="Arial"/>
        <w:color w:val="800080"/>
        <w:sz w:val="22"/>
      </w:rPr>
    </w:lvl>
  </w:abstractNum>
  <w:abstractNum w:abstractNumId="36" w15:restartNumberingAfterBreak="0">
    <w:nsid w:val="6C537A36"/>
    <w:multiLevelType w:val="multilevel"/>
    <w:tmpl w:val="8342DD14"/>
    <w:styleLink w:val="WW8Num19"/>
    <w:lvl w:ilvl="0">
      <w:start w:val="2"/>
      <w:numFmt w:val="decimal"/>
      <w:lvlText w:val="%1"/>
      <w:lvlJc w:val="left"/>
      <w:pPr>
        <w:ind w:left="705" w:hanging="705"/>
      </w:pPr>
    </w:lvl>
    <w:lvl w:ilvl="1">
      <w:start w:val="1"/>
      <w:numFmt w:val="decimal"/>
      <w:lvlText w:val="%1.%2"/>
      <w:lvlJc w:val="left"/>
      <w:pPr>
        <w:ind w:left="705" w:hanging="70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03918E3"/>
    <w:multiLevelType w:val="multilevel"/>
    <w:tmpl w:val="D166B7BC"/>
    <w:styleLink w:val="WW8Num9"/>
    <w:lvl w:ilvl="0">
      <w:start w:val="16"/>
      <w:numFmt w:val="decimal"/>
      <w:lvlText w:val="%1"/>
      <w:lvlJc w:val="left"/>
      <w:pPr>
        <w:ind w:left="705" w:hanging="705"/>
      </w:pPr>
    </w:lvl>
    <w:lvl w:ilvl="1">
      <w:start w:val="2"/>
      <w:numFmt w:val="decimal"/>
      <w:lvlText w:val="%1.%2"/>
      <w:lvlJc w:val="left"/>
      <w:pPr>
        <w:ind w:left="705" w:hanging="7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2A43FFC"/>
    <w:multiLevelType w:val="multilevel"/>
    <w:tmpl w:val="ADC4E192"/>
    <w:styleLink w:val="WW8Num31"/>
    <w:lvl w:ilvl="0">
      <w:numFmt w:val="bullet"/>
      <w:lvlText w:val="-"/>
      <w:lvlJc w:val="left"/>
      <w:pPr>
        <w:ind w:left="720" w:hanging="360"/>
      </w:pPr>
      <w:rPr>
        <w:rFonts w:ascii="Times New Roman" w:eastAsia="Times New Roman" w:hAnsi="Times New Roman" w:cs="Times New Roman"/>
        <w:b w:val="0"/>
      </w:rPr>
    </w:lvl>
    <w:lvl w:ilvl="1">
      <w:numFmt w:val="bullet"/>
      <w:lvlText w:val=""/>
      <w:lvlJc w:val="left"/>
      <w:pPr>
        <w:ind w:left="1440" w:hanging="360"/>
      </w:pPr>
      <w:rPr>
        <w:rFonts w:ascii="Symbol" w:hAnsi="Symbo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AF727EE"/>
    <w:multiLevelType w:val="multilevel"/>
    <w:tmpl w:val="123869D6"/>
    <w:styleLink w:val="WW8Num21"/>
    <w:lvl w:ilvl="0">
      <w:start w:val="6"/>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0" w15:restartNumberingAfterBreak="0">
    <w:nsid w:val="7B194FF2"/>
    <w:multiLevelType w:val="multilevel"/>
    <w:tmpl w:val="86584858"/>
    <w:styleLink w:val="WW8Num8"/>
    <w:lvl w:ilvl="0">
      <w:start w:val="1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DC96EDE"/>
    <w:multiLevelType w:val="multilevel"/>
    <w:tmpl w:val="1486DE30"/>
    <w:styleLink w:val="WW8Num40"/>
    <w:lvl w:ilvl="0">
      <w:start w:val="2"/>
      <w:numFmt w:val="decimal"/>
      <w:lvlText w:val="%1"/>
      <w:lvlJc w:val="left"/>
      <w:pPr>
        <w:ind w:left="705" w:hanging="705"/>
      </w:pPr>
      <w:rPr>
        <w:b/>
      </w:rPr>
    </w:lvl>
    <w:lvl w:ilvl="1">
      <w:start w:val="2"/>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2" w15:restartNumberingAfterBreak="0">
    <w:nsid w:val="7DFC0E46"/>
    <w:multiLevelType w:val="multilevel"/>
    <w:tmpl w:val="9C8AF9B4"/>
    <w:styleLink w:val="WW8Num3"/>
    <w:lvl w:ilvl="0">
      <w:start w:val="3"/>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52158980">
    <w:abstractNumId w:val="0"/>
  </w:num>
  <w:num w:numId="2" w16cid:durableId="295183281">
    <w:abstractNumId w:val="3"/>
  </w:num>
  <w:num w:numId="3" w16cid:durableId="391655661">
    <w:abstractNumId w:val="42"/>
  </w:num>
  <w:num w:numId="4" w16cid:durableId="1211308736">
    <w:abstractNumId w:val="7"/>
  </w:num>
  <w:num w:numId="5" w16cid:durableId="1180123091">
    <w:abstractNumId w:val="4"/>
  </w:num>
  <w:num w:numId="6" w16cid:durableId="143015198">
    <w:abstractNumId w:val="19"/>
  </w:num>
  <w:num w:numId="7" w16cid:durableId="1962766416">
    <w:abstractNumId w:val="21"/>
  </w:num>
  <w:num w:numId="8" w16cid:durableId="673454494">
    <w:abstractNumId w:val="40"/>
  </w:num>
  <w:num w:numId="9" w16cid:durableId="1769692136">
    <w:abstractNumId w:val="37"/>
  </w:num>
  <w:num w:numId="10" w16cid:durableId="1370229483">
    <w:abstractNumId w:val="6"/>
  </w:num>
  <w:num w:numId="11" w16cid:durableId="1815641214">
    <w:abstractNumId w:val="28"/>
  </w:num>
  <w:num w:numId="12" w16cid:durableId="1901744969">
    <w:abstractNumId w:val="8"/>
  </w:num>
  <w:num w:numId="13" w16cid:durableId="21133114">
    <w:abstractNumId w:val="24"/>
  </w:num>
  <w:num w:numId="14" w16cid:durableId="1350642056">
    <w:abstractNumId w:val="2"/>
  </w:num>
  <w:num w:numId="15" w16cid:durableId="441924232">
    <w:abstractNumId w:val="22"/>
  </w:num>
  <w:num w:numId="16" w16cid:durableId="163982182">
    <w:abstractNumId w:val="18"/>
  </w:num>
  <w:num w:numId="17" w16cid:durableId="2022733813">
    <w:abstractNumId w:val="5"/>
  </w:num>
  <w:num w:numId="18" w16cid:durableId="2097245849">
    <w:abstractNumId w:val="30"/>
  </w:num>
  <w:num w:numId="19" w16cid:durableId="1925527672">
    <w:abstractNumId w:val="36"/>
  </w:num>
  <w:num w:numId="20" w16cid:durableId="574902949">
    <w:abstractNumId w:val="33"/>
  </w:num>
  <w:num w:numId="21" w16cid:durableId="706492025">
    <w:abstractNumId w:val="39"/>
  </w:num>
  <w:num w:numId="22" w16cid:durableId="2003851299">
    <w:abstractNumId w:val="31"/>
  </w:num>
  <w:num w:numId="23" w16cid:durableId="284698674">
    <w:abstractNumId w:val="9"/>
  </w:num>
  <w:num w:numId="24" w16cid:durableId="904070404">
    <w:abstractNumId w:val="10"/>
  </w:num>
  <w:num w:numId="25" w16cid:durableId="1555384140">
    <w:abstractNumId w:val="35"/>
  </w:num>
  <w:num w:numId="26" w16cid:durableId="1370371675">
    <w:abstractNumId w:val="13"/>
  </w:num>
  <w:num w:numId="27" w16cid:durableId="499779878">
    <w:abstractNumId w:val="29"/>
  </w:num>
  <w:num w:numId="28" w16cid:durableId="40984427">
    <w:abstractNumId w:val="34"/>
  </w:num>
  <w:num w:numId="29" w16cid:durableId="1750886637">
    <w:abstractNumId w:val="12"/>
  </w:num>
  <w:num w:numId="30" w16cid:durableId="1255894510">
    <w:abstractNumId w:val="11"/>
  </w:num>
  <w:num w:numId="31" w16cid:durableId="1765150284">
    <w:abstractNumId w:val="38"/>
  </w:num>
  <w:num w:numId="32" w16cid:durableId="939411895">
    <w:abstractNumId w:val="15"/>
  </w:num>
  <w:num w:numId="33" w16cid:durableId="56169963">
    <w:abstractNumId w:val="16"/>
  </w:num>
  <w:num w:numId="34" w16cid:durableId="871456852">
    <w:abstractNumId w:val="25"/>
  </w:num>
  <w:num w:numId="35" w16cid:durableId="1210918265">
    <w:abstractNumId w:val="14"/>
  </w:num>
  <w:num w:numId="36" w16cid:durableId="501505409">
    <w:abstractNumId w:val="23"/>
  </w:num>
  <w:num w:numId="37" w16cid:durableId="596252673">
    <w:abstractNumId w:val="1"/>
  </w:num>
  <w:num w:numId="38" w16cid:durableId="998264147">
    <w:abstractNumId w:val="17"/>
  </w:num>
  <w:num w:numId="39" w16cid:durableId="489179341">
    <w:abstractNumId w:val="32"/>
  </w:num>
  <w:num w:numId="40" w16cid:durableId="2103137499">
    <w:abstractNumId w:val="41"/>
  </w:num>
  <w:num w:numId="41" w16cid:durableId="1199393832">
    <w:abstractNumId w:val="20"/>
  </w:num>
  <w:num w:numId="42" w16cid:durableId="1976644665">
    <w:abstractNumId w:val="26"/>
  </w:num>
  <w:num w:numId="43" w16cid:durableId="1619681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DB"/>
    <w:rsid w:val="0001200E"/>
    <w:rsid w:val="00042969"/>
    <w:rsid w:val="00093E16"/>
    <w:rsid w:val="000C7BBA"/>
    <w:rsid w:val="000D73C1"/>
    <w:rsid w:val="00112CDB"/>
    <w:rsid w:val="00151356"/>
    <w:rsid w:val="00163160"/>
    <w:rsid w:val="001855D8"/>
    <w:rsid w:val="001D0557"/>
    <w:rsid w:val="002167FF"/>
    <w:rsid w:val="00244749"/>
    <w:rsid w:val="00246E1F"/>
    <w:rsid w:val="00250A76"/>
    <w:rsid w:val="00253153"/>
    <w:rsid w:val="00327082"/>
    <w:rsid w:val="00376E5C"/>
    <w:rsid w:val="003C43B4"/>
    <w:rsid w:val="00415E66"/>
    <w:rsid w:val="00475F10"/>
    <w:rsid w:val="004977F1"/>
    <w:rsid w:val="004E35C3"/>
    <w:rsid w:val="004F7291"/>
    <w:rsid w:val="00531BAC"/>
    <w:rsid w:val="006034DF"/>
    <w:rsid w:val="0065190D"/>
    <w:rsid w:val="006E16E6"/>
    <w:rsid w:val="0079520D"/>
    <w:rsid w:val="007F2259"/>
    <w:rsid w:val="00800690"/>
    <w:rsid w:val="0082058B"/>
    <w:rsid w:val="00854B83"/>
    <w:rsid w:val="008C7EFC"/>
    <w:rsid w:val="00924A0D"/>
    <w:rsid w:val="0095195B"/>
    <w:rsid w:val="00967A3C"/>
    <w:rsid w:val="00971C2D"/>
    <w:rsid w:val="0098453F"/>
    <w:rsid w:val="00985E7C"/>
    <w:rsid w:val="009D5715"/>
    <w:rsid w:val="00A15876"/>
    <w:rsid w:val="00A40DF9"/>
    <w:rsid w:val="00A961B5"/>
    <w:rsid w:val="00AC23BA"/>
    <w:rsid w:val="00AD6954"/>
    <w:rsid w:val="00B377BD"/>
    <w:rsid w:val="00B91B31"/>
    <w:rsid w:val="00B92EC0"/>
    <w:rsid w:val="00C37489"/>
    <w:rsid w:val="00C50F79"/>
    <w:rsid w:val="00C65214"/>
    <w:rsid w:val="00CA3090"/>
    <w:rsid w:val="00D1088F"/>
    <w:rsid w:val="00D12ADB"/>
    <w:rsid w:val="00D82DB9"/>
    <w:rsid w:val="00DB6E88"/>
    <w:rsid w:val="00E86FD4"/>
    <w:rsid w:val="00EC6058"/>
    <w:rsid w:val="00EF23EF"/>
    <w:rsid w:val="00F00099"/>
    <w:rsid w:val="00F17C10"/>
    <w:rsid w:val="00F44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7B0E"/>
  <w15:docId w15:val="{50812133-728A-46AB-962E-DB9868E5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pPr>
      <w:widowControl/>
    </w:pPr>
    <w:rPr>
      <w:rFonts w:eastAsia="Times New Roman" w:cs="Times New Roman"/>
      <w:lang w:bidi="ar-SA"/>
    </w:rPr>
  </w:style>
  <w:style w:type="paragraph" w:styleId="Cmsor2">
    <w:name w:val="heading 2"/>
    <w:basedOn w:val="Norml"/>
    <w:next w:val="Norml"/>
    <w:pPr>
      <w:keepNext/>
      <w:spacing w:before="240" w:after="60"/>
      <w:outlineLvl w:val="1"/>
    </w:pPr>
    <w:rPr>
      <w:rFonts w:ascii="Arial" w:hAnsi="Arial" w:cs="Arial"/>
      <w:b/>
      <w:bCs/>
      <w:i/>
      <w:iCs/>
      <w:sz w:val="28"/>
      <w:szCs w:val="28"/>
    </w:rPr>
  </w:style>
  <w:style w:type="paragraph" w:styleId="Cmsor3">
    <w:name w:val="heading 3"/>
    <w:basedOn w:val="Norml"/>
    <w:next w:val="Norml"/>
    <w:pPr>
      <w:keepNext/>
      <w:ind w:left="708"/>
      <w:outlineLvl w:val="2"/>
    </w:pPr>
    <w:rPr>
      <w:rFonts w:ascii="Arial" w:hAnsi="Arial" w:cs="Arial"/>
      <w:b/>
      <w:bCs/>
      <w:sz w:val="22"/>
      <w:szCs w:val="16"/>
      <w:u w:val="single"/>
    </w:rPr>
  </w:style>
  <w:style w:type="paragraph" w:styleId="Cmsor4">
    <w:name w:val="heading 4"/>
    <w:basedOn w:val="Norml"/>
    <w:next w:val="Norml"/>
    <w:pPr>
      <w:keepNext/>
      <w:spacing w:before="240" w:after="60"/>
      <w:outlineLvl w:val="3"/>
    </w:pPr>
    <w:rPr>
      <w:b/>
      <w:bCs/>
      <w:sz w:val="28"/>
      <w:szCs w:val="28"/>
    </w:rPr>
  </w:style>
  <w:style w:type="paragraph" w:styleId="Cmsor5">
    <w:name w:val="heading 5"/>
    <w:basedOn w:val="Norml"/>
    <w:next w:val="Norml"/>
    <w:link w:val="Cmsor5Char"/>
    <w:uiPriority w:val="9"/>
    <w:semiHidden/>
    <w:unhideWhenUsed/>
    <w:qFormat/>
    <w:rsid w:val="002167FF"/>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
    <w:name w:val="Heading"/>
    <w:basedOn w:val="Norml"/>
    <w:next w:val="Textbody"/>
    <w:pPr>
      <w:keepNext/>
      <w:spacing w:before="240" w:after="120"/>
    </w:pPr>
    <w:rPr>
      <w:rFonts w:ascii="Arial" w:eastAsia="SimSun" w:hAnsi="Arial" w:cs="Mangal"/>
      <w:sz w:val="28"/>
      <w:szCs w:val="28"/>
    </w:rPr>
  </w:style>
  <w:style w:type="paragraph" w:customStyle="1" w:styleId="Textbody">
    <w:name w:val="Text body"/>
    <w:basedOn w:val="Norml"/>
    <w:rPr>
      <w:rFonts w:ascii="Arial" w:hAnsi="Arial" w:cs="Arial"/>
      <w:sz w:val="28"/>
      <w:szCs w:val="14"/>
    </w:rPr>
  </w:style>
  <w:style w:type="paragraph" w:styleId="Lista">
    <w:name w:val="List"/>
    <w:basedOn w:val="Textbody"/>
    <w:rPr>
      <w:rFonts w:cs="Mangal"/>
    </w:rPr>
  </w:style>
  <w:style w:type="paragraph" w:styleId="Kpalrs">
    <w:name w:val="caption"/>
    <w:basedOn w:val="Norml"/>
    <w:pPr>
      <w:suppressLineNumbers/>
      <w:spacing w:before="120" w:after="120"/>
    </w:pPr>
    <w:rPr>
      <w:rFonts w:cs="Mangal"/>
      <w:i/>
      <w:iCs/>
    </w:rPr>
  </w:style>
  <w:style w:type="paragraph" w:customStyle="1" w:styleId="Index">
    <w:name w:val="Index"/>
    <w:basedOn w:val="Norml"/>
    <w:pPr>
      <w:suppressLineNumbers/>
    </w:pPr>
    <w:rPr>
      <w:rFonts w:cs="Mangal"/>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Szvegtrzs2">
    <w:name w:val="Body Text 2"/>
    <w:basedOn w:val="Norml"/>
    <w:pPr>
      <w:spacing w:after="120" w:line="480" w:lineRule="auto"/>
    </w:pPr>
  </w:style>
  <w:style w:type="paragraph" w:customStyle="1" w:styleId="Textbodyindent">
    <w:name w:val="Text body indent"/>
    <w:basedOn w:val="Norml"/>
    <w:pPr>
      <w:ind w:left="705"/>
    </w:pPr>
    <w:rPr>
      <w:rFonts w:ascii="Arial" w:hAnsi="Arial" w:cs="Arial"/>
      <w:sz w:val="22"/>
      <w:szCs w:val="22"/>
    </w:rPr>
  </w:style>
  <w:style w:type="paragraph" w:styleId="Szvegtrzsbehzssal2">
    <w:name w:val="Body Text Indent 2"/>
    <w:basedOn w:val="Norml"/>
    <w:pPr>
      <w:ind w:left="708"/>
    </w:pPr>
    <w:rPr>
      <w:rFonts w:ascii="Arial" w:hAnsi="Arial" w:cs="Arial"/>
      <w:sz w:val="22"/>
      <w:szCs w:val="22"/>
    </w:rPr>
  </w:style>
  <w:style w:type="paragraph" w:styleId="Szvegtrzsbehzssal3">
    <w:name w:val="Body Text Indent 3"/>
    <w:basedOn w:val="Norml"/>
    <w:pPr>
      <w:ind w:left="708"/>
      <w:jc w:val="both"/>
    </w:pPr>
    <w:rPr>
      <w:rFonts w:ascii="Arial" w:hAnsi="Arial" w:cs="Arial"/>
      <w:color w:val="000000"/>
      <w:sz w:val="22"/>
      <w:szCs w:val="22"/>
    </w:rPr>
  </w:style>
  <w:style w:type="paragraph" w:styleId="Jegyzetszveg">
    <w:name w:val="annotation text"/>
    <w:basedOn w:val="Norml"/>
    <w:rPr>
      <w:sz w:val="20"/>
      <w:szCs w:val="20"/>
    </w:rPr>
  </w:style>
  <w:style w:type="paragraph" w:styleId="Megjegyzstrgya">
    <w:name w:val="annotation subject"/>
    <w:basedOn w:val="Jegyzetszveg"/>
    <w:next w:val="Jegyzetszveg"/>
    <w:rPr>
      <w:b/>
      <w:bCs/>
    </w:rPr>
  </w:style>
  <w:style w:type="paragraph" w:styleId="Buborkszveg">
    <w:name w:val="Balloon Text"/>
    <w:basedOn w:val="Norml"/>
    <w:rPr>
      <w:rFonts w:ascii="Tahoma" w:hAnsi="Tahoma" w:cs="Tahoma"/>
      <w:sz w:val="16"/>
      <w:szCs w:val="16"/>
    </w:rPr>
  </w:style>
  <w:style w:type="paragraph" w:customStyle="1" w:styleId="Standard9pt">
    <w:name w:val="Standard + 9 pt"/>
    <w:basedOn w:val="Norml"/>
    <w:pPr>
      <w:numPr>
        <w:numId w:val="29"/>
      </w:numPr>
      <w:ind w:right="279"/>
    </w:pPr>
    <w:rPr>
      <w:sz w:val="18"/>
      <w:szCs w:val="18"/>
    </w:rPr>
  </w:style>
  <w:style w:type="paragraph" w:customStyle="1" w:styleId="Bau-1-Absatz">
    <w:name w:val="Bau-1-Absatz"/>
    <w:basedOn w:val="Norml"/>
    <w:pPr>
      <w:widowControl w:val="0"/>
      <w:tabs>
        <w:tab w:val="left" w:pos="567"/>
        <w:tab w:val="left" w:pos="1134"/>
        <w:tab w:val="left" w:pos="1701"/>
      </w:tabs>
      <w:spacing w:after="120" w:line="280" w:lineRule="exact"/>
      <w:jc w:val="both"/>
    </w:pPr>
    <w:rPr>
      <w:rFonts w:ascii="Arial" w:hAnsi="Arial"/>
      <w:szCs w:val="20"/>
    </w:rPr>
  </w:style>
  <w:style w:type="paragraph" w:customStyle="1" w:styleId="ManualNumPar1">
    <w:name w:val="Manual NumPar 1"/>
    <w:basedOn w:val="Norml"/>
    <w:next w:val="Norml"/>
    <w:pPr>
      <w:spacing w:before="120" w:after="120" w:line="360" w:lineRule="auto"/>
      <w:ind w:left="850" w:hanging="850"/>
    </w:pPr>
    <w:rPr>
      <w:szCs w:val="20"/>
    </w:rPr>
  </w:style>
  <w:style w:type="paragraph" w:customStyle="1" w:styleId="ZchnZchnCharZchnZchn">
    <w:name w:val="Zchn Zchn Char Zchn Zchn"/>
    <w:basedOn w:val="Norml"/>
  </w:style>
  <w:style w:type="paragraph" w:customStyle="1" w:styleId="Text1">
    <w:name w:val="Text 1"/>
    <w:basedOn w:val="Norml"/>
    <w:pPr>
      <w:spacing w:before="120" w:after="120"/>
      <w:ind w:left="850"/>
      <w:jc w:val="both"/>
    </w:pPr>
  </w:style>
  <w:style w:type="paragraph" w:customStyle="1" w:styleId="Text2">
    <w:name w:val="Text 2"/>
    <w:basedOn w:val="Norml"/>
    <w:pPr>
      <w:spacing w:before="120" w:after="120"/>
      <w:ind w:left="850"/>
      <w:jc w:val="both"/>
    </w:pPr>
  </w:style>
  <w:style w:type="paragraph" w:customStyle="1" w:styleId="ManualHeading2">
    <w:name w:val="Manual Heading 2"/>
    <w:basedOn w:val="Norml"/>
    <w:next w:val="Text2"/>
    <w:pPr>
      <w:keepNext/>
      <w:tabs>
        <w:tab w:val="left" w:pos="1700"/>
      </w:tabs>
      <w:spacing w:before="120" w:after="120"/>
      <w:ind w:left="850" w:hanging="850"/>
      <w:jc w:val="both"/>
    </w:pPr>
    <w:rPr>
      <w:b/>
    </w:rPr>
  </w:style>
  <w:style w:type="paragraph" w:styleId="Felsorols3">
    <w:name w:val="List Bullet 3"/>
    <w:basedOn w:val="Norml"/>
    <w:pPr>
      <w:numPr>
        <w:numId w:val="17"/>
      </w:numPr>
      <w:spacing w:before="120" w:after="120"/>
      <w:jc w:val="both"/>
    </w:pPr>
  </w:style>
  <w:style w:type="paragraph" w:customStyle="1" w:styleId="Point1">
    <w:name w:val="Point 1"/>
    <w:basedOn w:val="Norml"/>
    <w:pPr>
      <w:spacing w:before="120" w:after="120"/>
      <w:ind w:left="1417" w:hanging="567"/>
      <w:jc w:val="both"/>
    </w:pPr>
  </w:style>
  <w:style w:type="paragraph" w:customStyle="1" w:styleId="Point2">
    <w:name w:val="Point 2"/>
    <w:basedOn w:val="Norml"/>
    <w:pPr>
      <w:spacing w:before="120" w:after="120"/>
      <w:ind w:left="1984" w:hanging="567"/>
      <w:jc w:val="both"/>
    </w:pPr>
  </w:style>
  <w:style w:type="paragraph" w:customStyle="1" w:styleId="Tiret1">
    <w:name w:val="Tiret 1"/>
    <w:basedOn w:val="Point1"/>
    <w:pPr>
      <w:numPr>
        <w:numId w:val="27"/>
      </w:numPr>
    </w:pPr>
  </w:style>
  <w:style w:type="paragraph" w:customStyle="1" w:styleId="ZchnZchn1">
    <w:name w:val="Zchn Zchn1"/>
    <w:basedOn w:val="Norml"/>
  </w:style>
  <w:style w:type="paragraph" w:customStyle="1" w:styleId="Tiret4">
    <w:name w:val="Tiret 4"/>
    <w:basedOn w:val="Norml"/>
    <w:pPr>
      <w:numPr>
        <w:numId w:val="24"/>
      </w:numPr>
      <w:spacing w:before="120" w:after="120"/>
      <w:jc w:val="both"/>
    </w:pPr>
  </w:style>
  <w:style w:type="paragraph" w:customStyle="1" w:styleId="Footnote">
    <w:name w:val="Footnote"/>
    <w:basedOn w:val="Norml"/>
    <w:pPr>
      <w:ind w:left="720" w:hanging="720"/>
      <w:jc w:val="both"/>
    </w:pPr>
    <w:rPr>
      <w:sz w:val="20"/>
      <w:szCs w:val="20"/>
    </w:rPr>
  </w:style>
  <w:style w:type="paragraph" w:customStyle="1" w:styleId="CM4">
    <w:name w:val="CM4"/>
    <w:basedOn w:val="Norml"/>
    <w:next w:val="Norml"/>
    <w:pPr>
      <w:autoSpaceDE w:val="0"/>
    </w:pPr>
    <w:rPr>
      <w:rFonts w:ascii="EUAlbertina" w:hAnsi="EUAlbertina"/>
    </w:rPr>
  </w:style>
  <w:style w:type="paragraph" w:customStyle="1" w:styleId="Default">
    <w:name w:val="Default"/>
    <w:pPr>
      <w:widowControl/>
      <w:autoSpaceDE w:val="0"/>
    </w:pPr>
    <w:rPr>
      <w:rFonts w:eastAsia="Arial" w:cs="Times New Roman"/>
      <w:color w:val="000000"/>
      <w:lang w:bidi="ar-SA"/>
    </w:rPr>
  </w:style>
  <w:style w:type="paragraph" w:styleId="Vltozat">
    <w:name w:val="Revision"/>
    <w:pPr>
      <w:widowControl/>
    </w:pPr>
    <w:rPr>
      <w:rFonts w:eastAsia="Arial" w:cs="Times New Roman"/>
      <w:lang w:bidi="ar-SA"/>
    </w:rPr>
  </w:style>
  <w:style w:type="paragraph" w:styleId="Listaszerbekezds">
    <w:name w:val="List Paragraph"/>
    <w:basedOn w:val="Norml"/>
    <w:pPr>
      <w:spacing w:after="200" w:line="276" w:lineRule="auto"/>
      <w:ind w:left="720"/>
    </w:pPr>
    <w:rPr>
      <w:rFonts w:ascii="Calibri" w:eastAsia="Calibri" w:hAnsi="Calibri"/>
      <w:sz w:val="22"/>
      <w:szCs w:val="22"/>
    </w:rPr>
  </w:style>
  <w:style w:type="paragraph" w:styleId="NormlWeb">
    <w:name w:val="Normal (Web)"/>
    <w:basedOn w:val="Norml"/>
    <w:pPr>
      <w:spacing w:before="100" w:after="100"/>
    </w:pPr>
  </w:style>
  <w:style w:type="paragraph" w:customStyle="1" w:styleId="TableContents">
    <w:name w:val="Table Contents"/>
    <w:basedOn w:val="Norm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ListContents">
    <w:name w:val="List Contents"/>
    <w:basedOn w:val="Norml"/>
    <w:pPr>
      <w:ind w:left="567"/>
    </w:pPr>
  </w:style>
  <w:style w:type="character" w:customStyle="1" w:styleId="WW8Num1z0">
    <w:name w:val="WW8Num1z0"/>
    <w:rPr>
      <w:b/>
      <w:u w:val="none"/>
    </w:rPr>
  </w:style>
  <w:style w:type="character" w:customStyle="1" w:styleId="WW8Num2z0">
    <w:name w:val="WW8Num2z0"/>
    <w:rPr>
      <w:color w:val="000000"/>
    </w:rPr>
  </w:style>
  <w:style w:type="character" w:customStyle="1" w:styleId="WW8Num2z1">
    <w:name w:val="WW8Num2z1"/>
    <w:rPr>
      <w:color w:val="990099"/>
    </w:rPr>
  </w:style>
  <w:style w:type="character" w:customStyle="1" w:styleId="WW8Num6z0">
    <w:name w:val="WW8Num6z0"/>
    <w:rPr>
      <w:b/>
    </w:rPr>
  </w:style>
  <w:style w:type="character" w:customStyle="1" w:styleId="WW8Num9z1">
    <w:name w:val="WW8Num9z1"/>
    <w:rPr>
      <w:b/>
    </w:rPr>
  </w:style>
  <w:style w:type="character" w:customStyle="1" w:styleId="WW8Num11z0">
    <w:name w:val="WW8Num11z0"/>
    <w:rPr>
      <w:rFonts w:ascii="Times New Roman" w:eastAsia="Times New Roman" w:hAnsi="Times New Roman" w:cs="Times New Roman"/>
      <w:b w:val="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b/>
    </w:rPr>
  </w:style>
  <w:style w:type="character" w:customStyle="1" w:styleId="WW8Num14z0">
    <w:name w:val="WW8Num14z0"/>
    <w:rPr>
      <w:b/>
    </w:rPr>
  </w:style>
  <w:style w:type="character" w:customStyle="1" w:styleId="WW8Num15z0">
    <w:name w:val="WW8Num15z0"/>
    <w:rPr>
      <w:rFonts w:ascii="Arial" w:hAnsi="Arial"/>
    </w:rPr>
  </w:style>
  <w:style w:type="character" w:customStyle="1" w:styleId="WW8Num17z0">
    <w:name w:val="WW8Num17z0"/>
    <w:rPr>
      <w:rFonts w:ascii="Symbol" w:hAnsi="Symbol"/>
    </w:rPr>
  </w:style>
  <w:style w:type="character" w:customStyle="1" w:styleId="WW8Num21z0">
    <w:name w:val="WW8Num21z0"/>
    <w:rPr>
      <w:b/>
    </w:rPr>
  </w:style>
  <w:style w:type="character" w:customStyle="1" w:styleId="WW8Num25z0">
    <w:name w:val="WW8Num25z0"/>
    <w:rPr>
      <w:rFonts w:ascii="Arial" w:hAnsi="Arial" w:cs="Arial"/>
      <w:color w:val="800080"/>
      <w:sz w:val="22"/>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rFonts w:ascii="Calibri" w:eastAsia="Calibri" w:hAnsi="Calibri" w:cs="Calibri"/>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b w:val="0"/>
      <w:i/>
    </w:rPr>
  </w:style>
  <w:style w:type="character" w:customStyle="1" w:styleId="WW8Num31z0">
    <w:name w:val="WW8Num31z0"/>
    <w:rPr>
      <w:rFonts w:ascii="Times New Roman" w:eastAsia="Times New Roman" w:hAnsi="Times New Roman" w:cs="Times New Roman"/>
      <w:b w:val="0"/>
    </w:rPr>
  </w:style>
  <w:style w:type="character" w:customStyle="1" w:styleId="WW8Num31z1">
    <w:name w:val="WW8Num31z1"/>
    <w:rPr>
      <w:rFonts w:ascii="Symbol" w:hAnsi="Symbol"/>
      <w:b w:val="0"/>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3z0">
    <w:name w:val="WW8Num33z0"/>
    <w:rPr>
      <w:b/>
    </w:rPr>
  </w:style>
  <w:style w:type="character" w:customStyle="1" w:styleId="WW8Num40z0">
    <w:name w:val="WW8Num40z0"/>
    <w:rPr>
      <w:b/>
    </w:rPr>
  </w:style>
  <w:style w:type="character" w:customStyle="1" w:styleId="WW8Num43z0">
    <w:name w:val="WW8Num43z0"/>
    <w:rPr>
      <w:b/>
      <w:color w:val="000000"/>
      <w:u w:val="none"/>
    </w:rPr>
  </w:style>
  <w:style w:type="character" w:customStyle="1" w:styleId="Internetlink">
    <w:name w:val="Internet link"/>
    <w:rPr>
      <w:color w:val="0000FF"/>
      <w:u w:val="single"/>
    </w:rPr>
  </w:style>
  <w:style w:type="character" w:styleId="Jegyzethivatkozs">
    <w:name w:val="annotation reference"/>
    <w:rPr>
      <w:sz w:val="16"/>
      <w:szCs w:val="16"/>
    </w:rPr>
  </w:style>
  <w:style w:type="character" w:styleId="Kiemels">
    <w:name w:val="Emphasis"/>
    <w:rPr>
      <w:i/>
      <w:iCs/>
    </w:rPr>
  </w:style>
  <w:style w:type="character" w:customStyle="1" w:styleId="Kommentarzeichen1">
    <w:name w:val="Kommentarzeichen1"/>
    <w:rPr>
      <w:sz w:val="16"/>
      <w:szCs w:val="16"/>
    </w:rPr>
  </w:style>
  <w:style w:type="character" w:customStyle="1" w:styleId="WW8Num19z1">
    <w:name w:val="WW8Num19z1"/>
    <w:rPr>
      <w:rFonts w:ascii="Courier New" w:hAnsi="Courier New" w:cs="Courier New"/>
    </w:rPr>
  </w:style>
  <w:style w:type="character" w:customStyle="1" w:styleId="FootnoteSymbol">
    <w:name w:val="Footnote Symbol"/>
    <w:rPr>
      <w:position w:val="0"/>
      <w:vertAlign w:val="superscript"/>
    </w:rPr>
  </w:style>
  <w:style w:type="character" w:customStyle="1" w:styleId="WW8Num15z2">
    <w:name w:val="WW8Num15z2"/>
    <w:rPr>
      <w:rFonts w:eastAsia="Times New Roman"/>
      <w:u w:val="none"/>
    </w:rPr>
  </w:style>
  <w:style w:type="character" w:customStyle="1" w:styleId="KommentartextZchn">
    <w:name w:val="Kommentartext Zchn"/>
  </w:style>
  <w:style w:type="character" w:customStyle="1" w:styleId="NumberingSymbols">
    <w:name w:val="Numbering Symbols"/>
  </w:style>
  <w:style w:type="character" w:customStyle="1" w:styleId="EndnoteSymbol">
    <w:name w:val="Endnote Symbol"/>
  </w:style>
  <w:style w:type="character" w:customStyle="1" w:styleId="VisitedInternetLink">
    <w:name w:val="Visited Internet Link"/>
    <w:rPr>
      <w:color w:val="800000"/>
      <w:u w:val="single"/>
    </w:rPr>
  </w:style>
  <w:style w:type="numbering" w:customStyle="1" w:styleId="WW8Num1">
    <w:name w:val="WW8Num1"/>
    <w:basedOn w:val="Nemlista"/>
    <w:pPr>
      <w:numPr>
        <w:numId w:val="1"/>
      </w:numPr>
    </w:pPr>
  </w:style>
  <w:style w:type="numbering" w:customStyle="1" w:styleId="WW8Num2">
    <w:name w:val="WW8Num2"/>
    <w:basedOn w:val="Nemlista"/>
    <w:pPr>
      <w:numPr>
        <w:numId w:val="2"/>
      </w:numPr>
    </w:pPr>
  </w:style>
  <w:style w:type="numbering" w:customStyle="1" w:styleId="WW8Num3">
    <w:name w:val="WW8Num3"/>
    <w:basedOn w:val="Nemlista"/>
    <w:pPr>
      <w:numPr>
        <w:numId w:val="3"/>
      </w:numPr>
    </w:pPr>
  </w:style>
  <w:style w:type="numbering" w:customStyle="1" w:styleId="WW8Num4">
    <w:name w:val="WW8Num4"/>
    <w:basedOn w:val="Nemlista"/>
    <w:pPr>
      <w:numPr>
        <w:numId w:val="4"/>
      </w:numPr>
    </w:pPr>
  </w:style>
  <w:style w:type="numbering" w:customStyle="1" w:styleId="WW8Num5">
    <w:name w:val="WW8Num5"/>
    <w:basedOn w:val="Nemlista"/>
    <w:pPr>
      <w:numPr>
        <w:numId w:val="5"/>
      </w:numPr>
    </w:pPr>
  </w:style>
  <w:style w:type="numbering" w:customStyle="1" w:styleId="WW8Num6">
    <w:name w:val="WW8Num6"/>
    <w:basedOn w:val="Nemlista"/>
    <w:pPr>
      <w:numPr>
        <w:numId w:val="6"/>
      </w:numPr>
    </w:pPr>
  </w:style>
  <w:style w:type="numbering" w:customStyle="1" w:styleId="WW8Num7">
    <w:name w:val="WW8Num7"/>
    <w:basedOn w:val="Nemlista"/>
    <w:pPr>
      <w:numPr>
        <w:numId w:val="7"/>
      </w:numPr>
    </w:pPr>
  </w:style>
  <w:style w:type="numbering" w:customStyle="1" w:styleId="WW8Num8">
    <w:name w:val="WW8Num8"/>
    <w:basedOn w:val="Nemlista"/>
    <w:pPr>
      <w:numPr>
        <w:numId w:val="8"/>
      </w:numPr>
    </w:pPr>
  </w:style>
  <w:style w:type="numbering" w:customStyle="1" w:styleId="WW8Num9">
    <w:name w:val="WW8Num9"/>
    <w:basedOn w:val="Nemlista"/>
    <w:pPr>
      <w:numPr>
        <w:numId w:val="9"/>
      </w:numPr>
    </w:pPr>
  </w:style>
  <w:style w:type="numbering" w:customStyle="1" w:styleId="WW8Num10">
    <w:name w:val="WW8Num10"/>
    <w:basedOn w:val="Nemlista"/>
    <w:pPr>
      <w:numPr>
        <w:numId w:val="10"/>
      </w:numPr>
    </w:pPr>
  </w:style>
  <w:style w:type="numbering" w:customStyle="1" w:styleId="WW8Num11">
    <w:name w:val="WW8Num11"/>
    <w:basedOn w:val="Nemlista"/>
    <w:pPr>
      <w:numPr>
        <w:numId w:val="11"/>
      </w:numPr>
    </w:pPr>
  </w:style>
  <w:style w:type="numbering" w:customStyle="1" w:styleId="WW8Num12">
    <w:name w:val="WW8Num12"/>
    <w:basedOn w:val="Nemlista"/>
    <w:pPr>
      <w:numPr>
        <w:numId w:val="12"/>
      </w:numPr>
    </w:pPr>
  </w:style>
  <w:style w:type="numbering" w:customStyle="1" w:styleId="WW8Num13">
    <w:name w:val="WW8Num13"/>
    <w:basedOn w:val="Nemlista"/>
    <w:pPr>
      <w:numPr>
        <w:numId w:val="13"/>
      </w:numPr>
    </w:pPr>
  </w:style>
  <w:style w:type="numbering" w:customStyle="1" w:styleId="WW8Num14">
    <w:name w:val="WW8Num14"/>
    <w:basedOn w:val="Nemlista"/>
    <w:pPr>
      <w:numPr>
        <w:numId w:val="14"/>
      </w:numPr>
    </w:pPr>
  </w:style>
  <w:style w:type="numbering" w:customStyle="1" w:styleId="WW8Num15">
    <w:name w:val="WW8Num15"/>
    <w:basedOn w:val="Nemlista"/>
    <w:pPr>
      <w:numPr>
        <w:numId w:val="15"/>
      </w:numPr>
    </w:pPr>
  </w:style>
  <w:style w:type="numbering" w:customStyle="1" w:styleId="WW8Num16">
    <w:name w:val="WW8Num16"/>
    <w:basedOn w:val="Nemlista"/>
    <w:pPr>
      <w:numPr>
        <w:numId w:val="16"/>
      </w:numPr>
    </w:pPr>
  </w:style>
  <w:style w:type="numbering" w:customStyle="1" w:styleId="WW8Num17">
    <w:name w:val="WW8Num17"/>
    <w:basedOn w:val="Nemlista"/>
    <w:pPr>
      <w:numPr>
        <w:numId w:val="17"/>
      </w:numPr>
    </w:pPr>
  </w:style>
  <w:style w:type="numbering" w:customStyle="1" w:styleId="WW8Num18">
    <w:name w:val="WW8Num18"/>
    <w:basedOn w:val="Nemlista"/>
    <w:pPr>
      <w:numPr>
        <w:numId w:val="18"/>
      </w:numPr>
    </w:pPr>
  </w:style>
  <w:style w:type="numbering" w:customStyle="1" w:styleId="WW8Num19">
    <w:name w:val="WW8Num19"/>
    <w:basedOn w:val="Nemlista"/>
    <w:pPr>
      <w:numPr>
        <w:numId w:val="19"/>
      </w:numPr>
    </w:pPr>
  </w:style>
  <w:style w:type="numbering" w:customStyle="1" w:styleId="WW8Num20">
    <w:name w:val="WW8Num20"/>
    <w:basedOn w:val="Nemlista"/>
    <w:pPr>
      <w:numPr>
        <w:numId w:val="20"/>
      </w:numPr>
    </w:pPr>
  </w:style>
  <w:style w:type="numbering" w:customStyle="1" w:styleId="WW8Num21">
    <w:name w:val="WW8Num21"/>
    <w:basedOn w:val="Nemlista"/>
    <w:pPr>
      <w:numPr>
        <w:numId w:val="21"/>
      </w:numPr>
    </w:pPr>
  </w:style>
  <w:style w:type="numbering" w:customStyle="1" w:styleId="WW8Num22">
    <w:name w:val="WW8Num22"/>
    <w:basedOn w:val="Nemlista"/>
    <w:pPr>
      <w:numPr>
        <w:numId w:val="22"/>
      </w:numPr>
    </w:pPr>
  </w:style>
  <w:style w:type="numbering" w:customStyle="1" w:styleId="WW8Num23">
    <w:name w:val="WW8Num23"/>
    <w:basedOn w:val="Nemlista"/>
    <w:pPr>
      <w:numPr>
        <w:numId w:val="23"/>
      </w:numPr>
    </w:pPr>
  </w:style>
  <w:style w:type="numbering" w:customStyle="1" w:styleId="WW8Num24">
    <w:name w:val="WW8Num24"/>
    <w:basedOn w:val="Nemlista"/>
    <w:pPr>
      <w:numPr>
        <w:numId w:val="24"/>
      </w:numPr>
    </w:pPr>
  </w:style>
  <w:style w:type="numbering" w:customStyle="1" w:styleId="WW8Num25">
    <w:name w:val="WW8Num25"/>
    <w:basedOn w:val="Nemlista"/>
    <w:pPr>
      <w:numPr>
        <w:numId w:val="25"/>
      </w:numPr>
    </w:pPr>
  </w:style>
  <w:style w:type="numbering" w:customStyle="1" w:styleId="WW8Num26">
    <w:name w:val="WW8Num26"/>
    <w:basedOn w:val="Nemlista"/>
    <w:pPr>
      <w:numPr>
        <w:numId w:val="26"/>
      </w:numPr>
    </w:pPr>
  </w:style>
  <w:style w:type="numbering" w:customStyle="1" w:styleId="WW8Num27">
    <w:name w:val="WW8Num27"/>
    <w:basedOn w:val="Nemlista"/>
    <w:pPr>
      <w:numPr>
        <w:numId w:val="27"/>
      </w:numPr>
    </w:pPr>
  </w:style>
  <w:style w:type="numbering" w:customStyle="1" w:styleId="WW8Num28">
    <w:name w:val="WW8Num28"/>
    <w:basedOn w:val="Nemlista"/>
    <w:pPr>
      <w:numPr>
        <w:numId w:val="28"/>
      </w:numPr>
    </w:pPr>
  </w:style>
  <w:style w:type="numbering" w:customStyle="1" w:styleId="WW8Num29">
    <w:name w:val="WW8Num29"/>
    <w:basedOn w:val="Nemlista"/>
    <w:pPr>
      <w:numPr>
        <w:numId w:val="29"/>
      </w:numPr>
    </w:pPr>
  </w:style>
  <w:style w:type="numbering" w:customStyle="1" w:styleId="WW8Num30">
    <w:name w:val="WW8Num30"/>
    <w:basedOn w:val="Nemlista"/>
    <w:pPr>
      <w:numPr>
        <w:numId w:val="30"/>
      </w:numPr>
    </w:pPr>
  </w:style>
  <w:style w:type="numbering" w:customStyle="1" w:styleId="WW8Num31">
    <w:name w:val="WW8Num31"/>
    <w:basedOn w:val="Nemlista"/>
    <w:pPr>
      <w:numPr>
        <w:numId w:val="31"/>
      </w:numPr>
    </w:pPr>
  </w:style>
  <w:style w:type="numbering" w:customStyle="1" w:styleId="WW8Num32">
    <w:name w:val="WW8Num32"/>
    <w:basedOn w:val="Nemlista"/>
    <w:pPr>
      <w:numPr>
        <w:numId w:val="32"/>
      </w:numPr>
    </w:pPr>
  </w:style>
  <w:style w:type="numbering" w:customStyle="1" w:styleId="WW8Num33">
    <w:name w:val="WW8Num33"/>
    <w:basedOn w:val="Nemlista"/>
    <w:pPr>
      <w:numPr>
        <w:numId w:val="33"/>
      </w:numPr>
    </w:pPr>
  </w:style>
  <w:style w:type="numbering" w:customStyle="1" w:styleId="WW8Num34">
    <w:name w:val="WW8Num34"/>
    <w:basedOn w:val="Nemlista"/>
    <w:pPr>
      <w:numPr>
        <w:numId w:val="34"/>
      </w:numPr>
    </w:pPr>
  </w:style>
  <w:style w:type="numbering" w:customStyle="1" w:styleId="WW8Num35">
    <w:name w:val="WW8Num35"/>
    <w:basedOn w:val="Nemlista"/>
    <w:pPr>
      <w:numPr>
        <w:numId w:val="35"/>
      </w:numPr>
    </w:pPr>
  </w:style>
  <w:style w:type="numbering" w:customStyle="1" w:styleId="WW8Num36">
    <w:name w:val="WW8Num36"/>
    <w:basedOn w:val="Nemlista"/>
    <w:pPr>
      <w:numPr>
        <w:numId w:val="36"/>
      </w:numPr>
    </w:pPr>
  </w:style>
  <w:style w:type="numbering" w:customStyle="1" w:styleId="WW8Num37">
    <w:name w:val="WW8Num37"/>
    <w:basedOn w:val="Nemlista"/>
    <w:pPr>
      <w:numPr>
        <w:numId w:val="37"/>
      </w:numPr>
    </w:pPr>
  </w:style>
  <w:style w:type="numbering" w:customStyle="1" w:styleId="WW8Num38">
    <w:name w:val="WW8Num38"/>
    <w:basedOn w:val="Nemlista"/>
    <w:pPr>
      <w:numPr>
        <w:numId w:val="38"/>
      </w:numPr>
    </w:pPr>
  </w:style>
  <w:style w:type="numbering" w:customStyle="1" w:styleId="WW8Num39">
    <w:name w:val="WW8Num39"/>
    <w:basedOn w:val="Nemlista"/>
    <w:pPr>
      <w:numPr>
        <w:numId w:val="39"/>
      </w:numPr>
    </w:pPr>
  </w:style>
  <w:style w:type="numbering" w:customStyle="1" w:styleId="WW8Num40">
    <w:name w:val="WW8Num40"/>
    <w:basedOn w:val="Nemlista"/>
    <w:pPr>
      <w:numPr>
        <w:numId w:val="40"/>
      </w:numPr>
    </w:pPr>
  </w:style>
  <w:style w:type="numbering" w:customStyle="1" w:styleId="WW8Num41">
    <w:name w:val="WW8Num41"/>
    <w:basedOn w:val="Nemlista"/>
    <w:pPr>
      <w:numPr>
        <w:numId w:val="41"/>
      </w:numPr>
    </w:pPr>
  </w:style>
  <w:style w:type="numbering" w:customStyle="1" w:styleId="WW8Num42">
    <w:name w:val="WW8Num42"/>
    <w:basedOn w:val="Nemlista"/>
    <w:pPr>
      <w:numPr>
        <w:numId w:val="42"/>
      </w:numPr>
    </w:pPr>
  </w:style>
  <w:style w:type="numbering" w:customStyle="1" w:styleId="WW8Num43">
    <w:name w:val="WW8Num43"/>
    <w:basedOn w:val="Nemlista"/>
    <w:pPr>
      <w:numPr>
        <w:numId w:val="43"/>
      </w:numPr>
    </w:pPr>
  </w:style>
  <w:style w:type="character" w:styleId="Hiperhivatkozs">
    <w:name w:val="Hyperlink"/>
    <w:basedOn w:val="Bekezdsalapbettpusa"/>
    <w:uiPriority w:val="99"/>
    <w:unhideWhenUsed/>
    <w:rsid w:val="00246E1F"/>
    <w:rPr>
      <w:color w:val="0000FF"/>
      <w:u w:val="single"/>
    </w:rPr>
  </w:style>
  <w:style w:type="character" w:customStyle="1" w:styleId="Cmsor5Char">
    <w:name w:val="Címsor 5 Char"/>
    <w:basedOn w:val="Bekezdsalapbettpusa"/>
    <w:link w:val="Cmsor5"/>
    <w:uiPriority w:val="9"/>
    <w:semiHidden/>
    <w:rsid w:val="002167FF"/>
    <w:rPr>
      <w:rFonts w:asciiTheme="majorHAnsi" w:eastAsiaTheme="majorEastAsia" w:hAnsiTheme="majorHAnsi" w:cstheme="majorBidi"/>
      <w:color w:val="2E74B5" w:themeColor="accent1" w:themeShade="BF"/>
      <w:lang w:bidi="ar-SA"/>
    </w:rPr>
  </w:style>
  <w:style w:type="character" w:styleId="Feloldatlanmegemlts">
    <w:name w:val="Unresolved Mention"/>
    <w:basedOn w:val="Bekezdsalapbettpusa"/>
    <w:uiPriority w:val="99"/>
    <w:semiHidden/>
    <w:unhideWhenUsed/>
    <w:rsid w:val="0021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3072">
      <w:bodyDiv w:val="1"/>
      <w:marLeft w:val="0"/>
      <w:marRight w:val="0"/>
      <w:marTop w:val="0"/>
      <w:marBottom w:val="0"/>
      <w:divBdr>
        <w:top w:val="none" w:sz="0" w:space="0" w:color="auto"/>
        <w:left w:val="none" w:sz="0" w:space="0" w:color="auto"/>
        <w:bottom w:val="none" w:sz="0" w:space="0" w:color="auto"/>
        <w:right w:val="none" w:sz="0" w:space="0" w:color="auto"/>
      </w:divBdr>
    </w:div>
    <w:div w:id="166209787">
      <w:bodyDiv w:val="1"/>
      <w:marLeft w:val="0"/>
      <w:marRight w:val="0"/>
      <w:marTop w:val="0"/>
      <w:marBottom w:val="0"/>
      <w:divBdr>
        <w:top w:val="none" w:sz="0" w:space="0" w:color="auto"/>
        <w:left w:val="none" w:sz="0" w:space="0" w:color="auto"/>
        <w:bottom w:val="none" w:sz="0" w:space="0" w:color="auto"/>
        <w:right w:val="none" w:sz="0" w:space="0" w:color="auto"/>
      </w:divBdr>
    </w:div>
    <w:div w:id="293340131">
      <w:bodyDiv w:val="1"/>
      <w:marLeft w:val="0"/>
      <w:marRight w:val="0"/>
      <w:marTop w:val="0"/>
      <w:marBottom w:val="0"/>
      <w:divBdr>
        <w:top w:val="none" w:sz="0" w:space="0" w:color="auto"/>
        <w:left w:val="none" w:sz="0" w:space="0" w:color="auto"/>
        <w:bottom w:val="none" w:sz="0" w:space="0" w:color="auto"/>
        <w:right w:val="none" w:sz="0" w:space="0" w:color="auto"/>
      </w:divBdr>
    </w:div>
    <w:div w:id="438256583">
      <w:bodyDiv w:val="1"/>
      <w:marLeft w:val="0"/>
      <w:marRight w:val="0"/>
      <w:marTop w:val="0"/>
      <w:marBottom w:val="0"/>
      <w:divBdr>
        <w:top w:val="none" w:sz="0" w:space="0" w:color="auto"/>
        <w:left w:val="none" w:sz="0" w:space="0" w:color="auto"/>
        <w:bottom w:val="none" w:sz="0" w:space="0" w:color="auto"/>
        <w:right w:val="none" w:sz="0" w:space="0" w:color="auto"/>
      </w:divBdr>
    </w:div>
    <w:div w:id="1701395154">
      <w:bodyDiv w:val="1"/>
      <w:marLeft w:val="0"/>
      <w:marRight w:val="0"/>
      <w:marTop w:val="0"/>
      <w:marBottom w:val="0"/>
      <w:divBdr>
        <w:top w:val="none" w:sz="0" w:space="0" w:color="auto"/>
        <w:left w:val="none" w:sz="0" w:space="0" w:color="auto"/>
        <w:bottom w:val="none" w:sz="0" w:space="0" w:color="auto"/>
        <w:right w:val="none" w:sz="0" w:space="0" w:color="auto"/>
      </w:divBdr>
    </w:div>
    <w:div w:id="1709451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6586</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Leerformular eSDB mit Anhang EN</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eSDB mit Anhang EN</dc:title>
  <dc:creator>dedetec OR</dc:creator>
  <cp:lastModifiedBy>Jávorszky Laura</cp:lastModifiedBy>
  <cp:revision>2</cp:revision>
  <cp:lastPrinted>2024-07-02T14:20:00Z</cp:lastPrinted>
  <dcterms:created xsi:type="dcterms:W3CDTF">2026-03-12T14:10:00Z</dcterms:created>
  <dcterms:modified xsi:type="dcterms:W3CDTF">2026-03-12T14:10:00Z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1788216210</vt:r8>
  </property>
  <property fmtid="{D5CDD505-2E9C-101B-9397-08002B2CF9AE}" pid="3" name="_AuthorEmail">
    <vt:lpwstr>Anita.Hillmer@volkswagen.de</vt:lpwstr>
  </property>
  <property fmtid="{D5CDD505-2E9C-101B-9397-08002B2CF9AE}" pid="4" name="_AuthorEmailDisplayName">
    <vt:lpwstr>Hillmer, Anita, Dr. (PMP-L/G)</vt:lpwstr>
  </property>
  <property fmtid="{D5CDD505-2E9C-101B-9397-08002B2CF9AE}" pid="5" name="_EmailSubject">
    <vt:lpwstr>Hoempage Austausch Templates</vt:lpwstr>
  </property>
  <property fmtid="{D5CDD505-2E9C-101B-9397-08002B2CF9AE}" pid="6" name="_NewReviewCycle">
    <vt:lpwstr/>
  </property>
</Properties>
</file>